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FE6" w:rsidRPr="00597A88" w:rsidRDefault="00B228C6" w:rsidP="00567612">
      <w:pPr>
        <w:tabs>
          <w:tab w:val="left" w:pos="1560"/>
        </w:tabs>
      </w:pPr>
      <w:r>
        <w:rPr>
          <w:noProof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6" type="#_x0000_t202" style="position:absolute;margin-left:78.7pt;margin-top:459.95pt;width:323.45pt;height:18.1pt;z-index:251683840;mso-width-relative:margin;mso-height-relative:margin" stroked="f">
            <v:fill opacity="0"/>
            <v:textbox style="mso-next-textbox:#_x0000_s1086">
              <w:txbxContent>
                <w:p w:rsidR="00100FE6" w:rsidRPr="00C33973" w:rsidRDefault="00D459F3" w:rsidP="00100FE6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  <w:r>
                    <w:rPr>
                      <w:rFonts w:ascii="Arial Narrow" w:hAnsi="Arial Narrow"/>
                      <w:b/>
                      <w:sz w:val="20"/>
                    </w:rPr>
                    <w:t>Geräteausstattung in deutschen Haushalten 2018</w:t>
                  </w:r>
                  <w:r w:rsidR="007541EA">
                    <w:rPr>
                      <w:rFonts w:ascii="Arial Narrow" w:hAnsi="Arial Narrow"/>
                      <w:b/>
                      <w:sz w:val="20"/>
                    </w:rPr>
                    <w:t xml:space="preserve"> in Prozent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1513205</wp:posOffset>
            </wp:positionH>
            <wp:positionV relativeFrom="paragraph">
              <wp:posOffset>6034405</wp:posOffset>
            </wp:positionV>
            <wp:extent cx="3130550" cy="2266950"/>
            <wp:effectExtent l="19050" t="0" r="0" b="0"/>
            <wp:wrapNone/>
            <wp:docPr id="22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55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201D8">
        <w:rPr>
          <w:noProof/>
        </w:rPr>
        <w:pict>
          <v:shape id="_x0000_s1205" type="#_x0000_t202" style="position:absolute;margin-left:114.55pt;margin-top:643.7pt;width:253.05pt;height:16.4pt;z-index:251823104;mso-position-horizontal-relative:text;mso-position-vertical-relative:text;mso-width-relative:margin;mso-height-relative:margin" stroked="f">
            <v:fill opacity="0"/>
            <v:textbox style="mso-next-textbox:#_x0000_s1205">
              <w:txbxContent>
                <w:p w:rsidR="007541EA" w:rsidRPr="007541EA" w:rsidRDefault="007541EA">
                  <w:pPr>
                    <w:rPr>
                      <w:rFonts w:ascii="Arial Narrow" w:hAnsi="Arial Narrow"/>
                      <w:sz w:val="12"/>
                    </w:rPr>
                  </w:pPr>
                  <w:r>
                    <w:rPr>
                      <w:rFonts w:ascii="Arial Narrow" w:hAnsi="Arial Narrow"/>
                      <w:sz w:val="12"/>
                    </w:rPr>
                    <w:tab/>
                    <w:t xml:space="preserve">             0                       20                      40                       60                      80                    100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54" type="#_x0000_t202" style="position:absolute;margin-left:282.1pt;margin-top:615.15pt;width:82.05pt;height:17pt;z-index:251842560;mso-position-horizontal-relative:text;mso-position-vertical-relative:text" fillcolor="white [3212]" strokecolor="black [3213]" strokeweight=".5pt">
            <v:textbox style="mso-next-textbox:#_x0000_s1154">
              <w:txbxContent>
                <w:p w:rsidR="00D459F3" w:rsidRDefault="00D459F3" w:rsidP="002A21BC">
                  <w:pPr>
                    <w:jc w:val="center"/>
                  </w:pPr>
                  <w:r w:rsidRPr="004A5D17">
                    <w:rPr>
                      <w:rFonts w:ascii="Arial Narrow" w:hAnsi="Arial Narrow"/>
                      <w:sz w:val="16"/>
                    </w:rPr>
                    <w:t>Quelle:</w:t>
                  </w:r>
                  <w:r>
                    <w:rPr>
                      <w:rFonts w:ascii="Arial Narrow" w:hAnsi="Arial Narrow"/>
                      <w:sz w:val="14"/>
                    </w:rPr>
                    <w:t xml:space="preserve"> JIM-Studie 2018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34" type="#_x0000_t202" style="position:absolute;margin-left:78.7pt;margin-top:236.3pt;width:323.45pt;height:29.7pt;z-index:251736064;mso-position-horizontal-relative:text;mso-position-vertical-relative:text;mso-width-relative:margin;mso-height-relative:margin" stroked="f">
            <v:fill opacity="0"/>
            <v:textbox style="mso-next-textbox:#_x0000_s1134">
              <w:txbxContent>
                <w:p w:rsidR="00C9641A" w:rsidRPr="004A5D17" w:rsidRDefault="00C9641A" w:rsidP="00C9641A">
                  <w:pPr>
                    <w:spacing w:line="240" w:lineRule="auto"/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 w:rsidRPr="004A5D17">
                    <w:rPr>
                      <w:rFonts w:ascii="Arial Narrow" w:hAnsi="Arial Narrow"/>
                      <w:b/>
                      <w:sz w:val="32"/>
                    </w:rPr>
                    <w:t xml:space="preserve">Lebensdauer </w:t>
                  </w:r>
                  <w:r w:rsidR="00EA1B69">
                    <w:rPr>
                      <w:rFonts w:ascii="Arial Narrow" w:hAnsi="Arial Narrow"/>
                      <w:b/>
                      <w:sz w:val="32"/>
                    </w:rPr>
                    <w:t>eines Handy</w:t>
                  </w:r>
                  <w:r w:rsidR="000F658D">
                    <w:rPr>
                      <w:rFonts w:ascii="Arial Narrow" w:hAnsi="Arial Narrow"/>
                      <w:b/>
                      <w:sz w:val="32"/>
                    </w:rPr>
                    <w:t>s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31" type="#_x0000_t202" style="position:absolute;margin-left:77.45pt;margin-top:9.4pt;width:323.45pt;height:27.7pt;z-index:251732992;mso-position-horizontal-relative:text;mso-position-vertical-relative:text;mso-width-relative:margin;mso-height-relative:margin" stroked="f">
            <v:fill opacity="0"/>
            <v:textbox style="mso-next-textbox:#_x0000_s1131">
              <w:txbxContent>
                <w:p w:rsidR="00C9641A" w:rsidRPr="00AF0876" w:rsidRDefault="00C9641A" w:rsidP="00C9641A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 w:rsidRPr="00AF0876">
                    <w:rPr>
                      <w:rFonts w:ascii="Arial Narrow" w:hAnsi="Arial Narrow"/>
                      <w:b/>
                      <w:sz w:val="32"/>
                    </w:rPr>
                    <w:t>Wild Card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rect id="_x0000_s1203" style="position:absolute;margin-left:79.95pt;margin-top:459.95pt;width:323.55pt;height:198.4pt;z-index:251675647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3201D8">
        <w:rPr>
          <w:noProof/>
          <w:lang w:eastAsia="de-DE"/>
        </w:rPr>
        <w:pict>
          <v:rect id="_x0000_s1082" style="position:absolute;margin-left:79.55pt;margin-top:233.8pt;width:323.55pt;height:198.4pt;z-index:25167974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3201D8">
        <w:rPr>
          <w:noProof/>
          <w:lang w:eastAsia="de-DE"/>
        </w:rPr>
        <w:pict>
          <v:rect id="_x0000_s1081" style="position:absolute;margin-left:79.85pt;margin-top:6.75pt;width:323.55pt;height:198.4pt;z-index:25167872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274ADD">
        <w:rPr>
          <w:noProof/>
          <w:lang w:eastAsia="de-DE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3793432</wp:posOffset>
            </wp:positionH>
            <wp:positionV relativeFrom="paragraph">
              <wp:posOffset>1564335</wp:posOffset>
            </wp:positionV>
            <wp:extent cx="975607" cy="926852"/>
            <wp:effectExtent l="38100" t="0" r="262643" b="82798"/>
            <wp:wrapNone/>
            <wp:docPr id="2" name="Bild 2" descr="C:\Program Files\Microsoft Office\MEDIA\CAGCAT10\j028541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Program Files\Microsoft Office\MEDIA\CAGCAT10\j0285410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020905">
                      <a:off x="0" y="0"/>
                      <a:ext cx="975607" cy="926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3201D8">
        <w:rPr>
          <w:noProof/>
          <w:lang w:eastAsia="de-DE"/>
        </w:rPr>
        <w:pict>
          <v:shape id="_x0000_s1130" type="#_x0000_t202" style="position:absolute;margin-left:83.85pt;margin-top:30.3pt;width:305.35pt;height:120.95pt;z-index:251731968;mso-position-horizontal-relative:text;mso-position-vertical-relative:text" stroked="f">
            <v:fill opacity="0"/>
            <v:textbox style="mso-next-textbox:#_x0000_s1130">
              <w:txbxContent>
                <w:p w:rsidR="00C9641A" w:rsidRPr="00274ADD" w:rsidRDefault="00C9641A" w:rsidP="00274ADD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Welche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Informationen fehlen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noch zur Beantwortung der Frage?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br/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Recherchiert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selbstständig mit Hilfe des Atlas, eures Heftes, des Buches und eures </w:t>
                  </w:r>
                  <w:proofErr w:type="spellStart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>Smartphones</w:t>
                  </w:r>
                  <w:proofErr w:type="spellEnd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und erstellt abschließend eine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eigene Informationskarte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auf d</w:t>
                  </w:r>
                  <w:r w:rsidR="00274ADD">
                    <w:rPr>
                      <w:rFonts w:ascii="Arial Narrow" w:hAnsi="Arial Narrow"/>
                      <w:sz w:val="26"/>
                      <w:szCs w:val="26"/>
                    </w:rPr>
                    <w:t>er Rückseite dieser „Wild Card“.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212" type="#_x0000_t202" style="position:absolute;margin-left:83.15pt;margin-top:143.75pt;width:215.45pt;height:53.3pt;z-index:251835392;mso-position-horizontal-relative:text;mso-position-vertical-relative:text" stroked="f">
            <v:fill opacity="0"/>
            <v:textbox style="mso-next-textbox:#_x0000_s1212">
              <w:txbxContent>
                <w:p w:rsidR="00274ADD" w:rsidRPr="0041409E" w:rsidRDefault="00274ADD" w:rsidP="00274ADD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Vergesst nicht eure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Quellen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anzugeben!</w:t>
                  </w:r>
                </w:p>
                <w:p w:rsidR="00274ADD" w:rsidRPr="0041409E" w:rsidRDefault="00274ADD" w:rsidP="00274ADD">
                  <w:pPr>
                    <w:rPr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33" type="#_x0000_t202" style="position:absolute;margin-left:83.9pt;margin-top:256.55pt;width:204.85pt;height:163.7pt;z-index:251735040;mso-position-horizontal-relative:text;mso-position-vertical-relative:text" stroked="f">
            <v:fill opacity="0"/>
            <v:textbox style="mso-next-textbox:#_x0000_s1133">
              <w:txbxContent>
                <w:p w:rsidR="00C9641A" w:rsidRDefault="00C9641A" w:rsidP="00C9641A">
                  <w:pPr>
                    <w:jc w:val="both"/>
                    <w:rPr>
                      <w:rFonts w:ascii="Arial Narrow" w:hAnsi="Arial Narrow"/>
                      <w:sz w:val="24"/>
                    </w:rPr>
                  </w:pPr>
                  <w:r w:rsidRPr="00C5768C">
                    <w:rPr>
                      <w:rFonts w:ascii="Arial Narrow" w:hAnsi="Arial Narrow"/>
                      <w:sz w:val="24"/>
                    </w:rPr>
                    <w:t xml:space="preserve">Zwar ist unser Smartphone ein 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Alleskönner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und wichtiger Begleiter im Alltag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,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doc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h durch die Möglichkeit,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Dat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en und Voreinstellungen mühelos auf ein anderes Gerät zu übertragen und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dem Wuns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ch immer das </w:t>
                  </w:r>
                  <w:r w:rsidRPr="001F2A2B">
                    <w:rPr>
                      <w:rFonts w:ascii="Arial Narrow" w:hAnsi="Arial Narrow"/>
                      <w:b/>
                      <w:sz w:val="24"/>
                    </w:rPr>
                    <w:t>aktuellste Modell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 mit noch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b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esseren Eigenschaften haben zu wollen,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werden Mobiltelefone im Durchschnitt nach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 xml:space="preserve">nur </w:t>
                  </w:r>
                  <w:r w:rsidRPr="00C5768C">
                    <w:rPr>
                      <w:rFonts w:ascii="Arial Narrow" w:hAnsi="Arial Narrow"/>
                      <w:b/>
                      <w:sz w:val="24"/>
                    </w:rPr>
                    <w:t>18 Monaten</w:t>
                  </w:r>
                  <w:r w:rsidRPr="00C5768C">
                    <w:rPr>
                      <w:rFonts w:ascii="Arial Narrow" w:hAnsi="Arial Narrow"/>
                      <w:sz w:val="24"/>
                    </w:rPr>
                    <w:t xml:space="preserve"> durch ein neues Gerät </w:t>
                  </w:r>
                  <w:r w:rsidRPr="00786337">
                    <w:rPr>
                      <w:rFonts w:ascii="Arial Narrow" w:hAnsi="Arial Narrow"/>
                      <w:b/>
                      <w:sz w:val="24"/>
                    </w:rPr>
                    <w:t>ersetzt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.</w:t>
                  </w:r>
                </w:p>
                <w:p w:rsidR="00C9641A" w:rsidRDefault="00C9641A" w:rsidP="00C9641A">
                  <w:pPr>
                    <w:jc w:val="both"/>
                  </w:pPr>
                </w:p>
                <w:p w:rsidR="00C9641A" w:rsidRDefault="00C9641A" w:rsidP="00C9641A"/>
              </w:txbxContent>
            </v:textbox>
          </v:shape>
        </w:pict>
      </w:r>
      <w:r w:rsidR="00C572F1">
        <w:rPr>
          <w:noProof/>
          <w:lang w:eastAsia="de-DE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3796030</wp:posOffset>
            </wp:positionH>
            <wp:positionV relativeFrom="paragraph">
              <wp:posOffset>3662680</wp:posOffset>
            </wp:positionV>
            <wp:extent cx="1123950" cy="1132205"/>
            <wp:effectExtent l="19050" t="114300" r="0" b="163195"/>
            <wp:wrapNone/>
            <wp:docPr id="3" name="Bild 3" descr="C:\Users\Peter\AppData\Local\Microsoft\Windows\INetCache\IE\7M109JOQ\cell-42409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eter\AppData\Local\Microsoft\Windows\INetCache\IE\7M109JOQ\cell-42409_960_720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483982">
                      <a:off x="0" y="0"/>
                      <a:ext cx="1123950" cy="1132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3201D8">
        <w:rPr>
          <w:noProof/>
          <w:lang w:eastAsia="de-DE"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_x0000_s1087" type="#_x0000_t104" style="position:absolute;margin-left:282.4pt;margin-top:276.05pt;width:110.5pt;height:70.35pt;rotation:180;z-index:251685888;mso-position-horizontal-relative:text;mso-position-vertical-relative:text"/>
        </w:pict>
      </w:r>
      <w:r w:rsidR="003201D8">
        <w:rPr>
          <w:noProof/>
          <w:lang w:eastAsia="de-DE"/>
        </w:rPr>
        <w:pict>
          <v:shape id="_x0000_s1088" type="#_x0000_t104" style="position:absolute;margin-left:292.45pt;margin-top:346.4pt;width:108.35pt;height:52.7pt;z-index:251687936;mso-position-horizontal-relative:text;mso-position-vertical-relative:text"/>
        </w:pict>
      </w:r>
      <w:r w:rsidR="00100FE6">
        <w:br w:type="page"/>
      </w:r>
    </w:p>
    <w:p w:rsidR="00100FE6" w:rsidRDefault="002A21BC" w:rsidP="003B0555">
      <w:pPr>
        <w:tabs>
          <w:tab w:val="left" w:pos="1560"/>
        </w:tabs>
      </w:pPr>
      <w:r>
        <w:rPr>
          <w:noProof/>
          <w:lang w:eastAsia="de-DE"/>
        </w:rPr>
        <w:lastRenderedPageBreak/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3970655</wp:posOffset>
            </wp:positionH>
            <wp:positionV relativeFrom="paragraph">
              <wp:posOffset>6263005</wp:posOffset>
            </wp:positionV>
            <wp:extent cx="1047115" cy="1056005"/>
            <wp:effectExtent l="95250" t="76200" r="57785" b="10795"/>
            <wp:wrapNone/>
            <wp:docPr id="6" name="Bild 14" descr="C:\Users\Peter\AppData\Local\Microsoft\Windows\INetCache\IE\7M109JOQ\interview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eter\AppData\Local\Microsoft\Windows\INetCache\IE\7M109JOQ\interview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115" cy="105600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3201D8">
        <w:rPr>
          <w:noProof/>
          <w:lang w:eastAsia="de-DE"/>
        </w:rPr>
        <w:pict>
          <v:shape id="_x0000_s1137" type="#_x0000_t202" style="position:absolute;margin-left:93.85pt;margin-top:121.55pt;width:188.15pt;height:80pt;z-index:251739136;mso-position-horizontal-relative:text;mso-position-vertical-relative:text" stroked="f">
            <v:fill opacity="0"/>
            <v:textbox style="mso-next-textbox:#_x0000_s1137">
              <w:txbxContent>
                <w:tbl>
                  <w:tblPr>
                    <w:tblStyle w:val="Tabellengitternetz"/>
                    <w:tblW w:w="0" w:type="auto"/>
                    <w:tblBorders>
                      <w:top w:val="thinThickSmallGap" w:sz="24" w:space="0" w:color="auto"/>
                      <w:left w:val="thinThickSmallGap" w:sz="24" w:space="0" w:color="auto"/>
                      <w:bottom w:val="thinThickSmallGap" w:sz="24" w:space="0" w:color="auto"/>
                      <w:right w:val="thinThickSmallGap" w:sz="24" w:space="0" w:color="auto"/>
                      <w:insideH w:val="thinThickSmallGap" w:sz="24" w:space="0" w:color="auto"/>
                      <w:insideV w:val="thinThickSmallGap" w:sz="24" w:space="0" w:color="auto"/>
                    </w:tblBorders>
                    <w:tblLook w:val="04A0"/>
                  </w:tblPr>
                  <w:tblGrid>
                    <w:gridCol w:w="3475"/>
                  </w:tblGrid>
                  <w:tr w:rsidR="00EE1A78" w:rsidTr="00786337">
                    <w:tc>
                      <w:tcPr>
                        <w:tcW w:w="3475" w:type="dxa"/>
                        <w:shd w:val="clear" w:color="auto" w:fill="D9D9D9" w:themeFill="background1" w:themeFillShade="D9"/>
                      </w:tcPr>
                      <w:p w:rsidR="00EE1A78" w:rsidRPr="006B123B" w:rsidRDefault="00EE1A78" w:rsidP="006B123B">
                        <w:pPr>
                          <w:jc w:val="center"/>
                          <w:rPr>
                            <w:rFonts w:ascii="Arial Narrow" w:hAnsi="Arial Narrow"/>
                          </w:rPr>
                        </w:pPr>
                        <w:r w:rsidRPr="001F2A2B">
                          <w:rPr>
                            <w:rFonts w:ascii="Arial Narrow" w:hAnsi="Arial Narrow"/>
                            <w:b/>
                          </w:rPr>
                          <w:t>Mögliche Verbindungen</w:t>
                        </w:r>
                        <w:r w:rsidRPr="006B123B">
                          <w:rPr>
                            <w:rFonts w:ascii="Arial Narrow" w:hAnsi="Arial Narrow"/>
                          </w:rPr>
                          <w:t>:</w:t>
                        </w:r>
                      </w:p>
                    </w:tc>
                  </w:tr>
                  <w:tr w:rsidR="00EE1A78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EE1A78" w:rsidRDefault="00EE1A78">
                        <w:r>
                          <w:t>-</w:t>
                        </w:r>
                      </w:p>
                    </w:tc>
                  </w:tr>
                  <w:tr w:rsidR="00EE1A78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EE1A78" w:rsidRDefault="00EE1A78">
                        <w:r>
                          <w:t>-</w:t>
                        </w:r>
                      </w:p>
                    </w:tc>
                  </w:tr>
                  <w:tr w:rsidR="00EE1A78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EE1A78" w:rsidRDefault="00EE1A78">
                        <w:r>
                          <w:t>-</w:t>
                        </w:r>
                      </w:p>
                    </w:tc>
                  </w:tr>
                  <w:tr w:rsidR="00EE1A78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EE1A78" w:rsidRDefault="00EE1A78">
                        <w:r>
                          <w:t>-</w:t>
                        </w:r>
                      </w:p>
                    </w:tc>
                  </w:tr>
                </w:tbl>
                <w:p w:rsidR="00EE1A78" w:rsidRDefault="00EE1A78" w:rsidP="00EE1A78"/>
              </w:txbxContent>
            </v:textbox>
          </v:shape>
        </w:pict>
      </w:r>
      <w:r w:rsidR="003201D8">
        <w:rPr>
          <w:noProof/>
          <w:lang w:eastAsia="de-DE"/>
        </w:rPr>
        <w:pict>
          <v:oval id="_x0000_s1135" style="position:absolute;margin-left:90pt;margin-top:30.9pt;width:300.2pt;height:88.35pt;z-index:251742208;mso-position-horizontal-relative:text;mso-position-vertical-relative:text" fillcolor="#f6c" strokecolor="#f2f2f2 [3041]" strokeweight="3pt">
            <v:fill opacity="7209f"/>
            <v:shadow on="t" type="perspective" color="#4e6128 [1606]" opacity=".5" offset="1pt" offset2="-1pt"/>
          </v:oval>
        </w:pict>
      </w:r>
      <w:r w:rsidR="003201D8">
        <w:rPr>
          <w:noProof/>
          <w:lang w:eastAsia="de-DE"/>
        </w:rPr>
        <w:pict>
          <v:shape id="_x0000_s1138" type="#_x0000_t202" style="position:absolute;margin-left:79.95pt;margin-top:4.85pt;width:323.45pt;height:41.2pt;z-index:251743232;mso-position-horizontal-relative:text;mso-position-vertical-relative:text;mso-width-relative:margin;mso-height-relative:margin" stroked="f">
            <v:fill opacity="0"/>
            <v:textbox style="mso-next-textbox:#_x0000_s1138">
              <w:txbxContent>
                <w:p w:rsidR="00EE1A78" w:rsidRPr="00786337" w:rsidRDefault="00EE1A78" w:rsidP="00EE1A78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786337">
                    <w:rPr>
                      <w:rFonts w:ascii="Arial Narrow" w:hAnsi="Arial Narrow"/>
                      <w:b/>
                      <w:sz w:val="36"/>
                    </w:rPr>
                    <w:t>Ich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rect id="_x0000_s1080" style="position:absolute;margin-left:80.3pt;margin-top:6.25pt;width:323.55pt;height:198.4pt;z-index:25167667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3201D8">
        <w:rPr>
          <w:noProof/>
          <w:lang w:eastAsia="de-DE"/>
        </w:rPr>
        <w:pict>
          <v:rect id="_x0000_s1090" style="position:absolute;margin-left:79.95pt;margin-top:236.55pt;width:323.55pt;height:198.4pt;z-index:25168998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3201D8">
        <w:rPr>
          <w:noProof/>
          <w:lang w:eastAsia="de-DE"/>
        </w:rPr>
        <w:pict>
          <v:rect id="_x0000_s1091" style="position:absolute;margin-left:79.6pt;margin-top:462.05pt;width:323.55pt;height:198.4pt;z-index:251691008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3201D8">
        <w:rPr>
          <w:noProof/>
        </w:rPr>
        <w:pict>
          <v:shape id="_x0000_s1140" type="#_x0000_t202" style="position:absolute;margin-left:81.85pt;margin-top:490.2pt;width:243pt;height:148.3pt;z-index:251746304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40;mso-fit-shape-to-text:t">
              <w:txbxContent>
                <w:p w:rsidR="004B570D" w:rsidRDefault="004B570D" w:rsidP="004B570D">
                  <w:pPr>
                    <w:pStyle w:val="Default"/>
                    <w:ind w:left="142" w:right="176"/>
                    <w:rPr>
                      <w:rFonts w:ascii="Arial Narrow" w:hAnsi="Arial Narrow" w:cs="Verdana"/>
                      <w:i/>
                      <w:iCs/>
                      <w:sz w:val="22"/>
                      <w:szCs w:val="22"/>
                    </w:rPr>
                  </w:pPr>
                  <w:r w:rsidRPr="004B570D">
                    <w:rPr>
                      <w:rFonts w:ascii="Arial Narrow" w:hAnsi="Arial Narrow" w:cs="Verdana"/>
                      <w:i/>
                      <w:iCs/>
                      <w:sz w:val="22"/>
                      <w:szCs w:val="22"/>
                    </w:rPr>
                    <w:t xml:space="preserve">Warum treiben auch die Verbraucher immer mehr den technologischen Fortschritt an? </w:t>
                  </w:r>
                </w:p>
                <w:p w:rsidR="004B570D" w:rsidRPr="004B570D" w:rsidRDefault="004B570D" w:rsidP="004B570D">
                  <w:pPr>
                    <w:pStyle w:val="Default"/>
                    <w:ind w:left="142" w:right="176"/>
                    <w:rPr>
                      <w:rFonts w:ascii="Arial Narrow" w:hAnsi="Arial Narrow" w:cs="Verdana"/>
                      <w:sz w:val="22"/>
                      <w:szCs w:val="22"/>
                    </w:rPr>
                  </w:pPr>
                </w:p>
                <w:p w:rsidR="004B570D" w:rsidRPr="004B570D" w:rsidRDefault="008A58AF" w:rsidP="004B570D">
                  <w:pPr>
                    <w:ind w:left="142" w:right="176"/>
                    <w:rPr>
                      <w:rStyle w:val="A1"/>
                      <w:rFonts w:ascii="Arial Narrow" w:eastAsia="Calibri" w:hAnsi="Arial Narrow"/>
                    </w:rPr>
                  </w:pPr>
                  <w:proofErr w:type="spellStart"/>
                  <w:r>
                    <w:rPr>
                      <w:rStyle w:val="A1"/>
                      <w:rFonts w:ascii="Times New Roman" w:eastAsia="Calibri" w:hAnsi="Times New Roman" w:cs="Times New Roman"/>
                    </w:rPr>
                    <w:t>Ratlo</w:t>
                  </w:r>
                  <w:proofErr w:type="spellEnd"/>
                  <w:r w:rsidR="004B570D" w:rsidRPr="004B570D">
                    <w:rPr>
                      <w:rStyle w:val="A1"/>
                      <w:rFonts w:ascii="Times New Roman" w:eastAsia="Calibri" w:hAnsi="Times New Roman" w:cs="Times New Roman"/>
                    </w:rPr>
                    <w:t>:</w:t>
                  </w:r>
                  <w:r w:rsidR="004B570D" w:rsidRPr="004B570D">
                    <w:rPr>
                      <w:rStyle w:val="A1"/>
                      <w:rFonts w:ascii="Arial Narrow" w:eastAsia="Calibri" w:hAnsi="Arial Narrow"/>
                    </w:rPr>
                    <w:t xml:space="preserve"> Die </w:t>
                  </w:r>
                  <w:r w:rsidR="004B570D" w:rsidRPr="004B570D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ständige Verdoppelung der Mikroprozessor-Leistung verschlingt immer größere Summen in der Forschung</w:t>
                  </w:r>
                  <w:r w:rsidR="004B570D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br/>
                  </w:r>
                </w:p>
                <w:p w:rsidR="004B570D" w:rsidRPr="004B570D" w:rsidRDefault="004B570D" w:rsidP="004B570D">
                  <w:pPr>
                    <w:rPr>
                      <w:rFonts w:ascii="Arial Narrow" w:hAnsi="Arial Narrow"/>
                    </w:rPr>
                  </w:pPr>
                </w:p>
              </w:txbxContent>
            </v:textbox>
          </v:shape>
        </w:pict>
      </w:r>
      <w:r w:rsidR="003201D8">
        <w:rPr>
          <w:noProof/>
        </w:rPr>
        <w:pict>
          <v:shape id="_x0000_s1145" type="#_x0000_t202" style="position:absolute;margin-left:89.9pt;margin-top:579.6pt;width:294.2pt;height:85.8pt;z-index:251752448;mso-height-percent:200;mso-position-horizontal-relative:text;mso-position-vertical-relative:text;mso-height-percent:200;mso-width-relative:margin;mso-height-relative:margin" stroked="f">
            <v:fill opacity="0"/>
            <v:textbox style="mso-fit-shape-to-text:t">
              <w:txbxContent>
                <w:p w:rsidR="004B570D" w:rsidRDefault="004B570D">
                  <w:r w:rsidRPr="004B570D">
                    <w:rPr>
                      <w:rStyle w:val="A1"/>
                      <w:rFonts w:ascii="Arial Narrow" w:eastAsia="Calibri" w:hAnsi="Arial Narrow"/>
                    </w:rPr>
                    <w:t xml:space="preserve">und Produktion. Die immensen Kosten, die Samsung oder Intel haben, können sie nur mehr über den </w:t>
                  </w:r>
                  <w:r w:rsidRPr="004B570D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Verkauf von großen Massen auf dem Ve</w:t>
                  </w:r>
                  <w:r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r</w:t>
                  </w:r>
                  <w:r w:rsidRPr="004B570D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brauchermarkt </w:t>
                  </w:r>
                  <w:r w:rsidRPr="004B570D">
                    <w:rPr>
                      <w:rStyle w:val="A1"/>
                      <w:rFonts w:ascii="Arial Narrow" w:eastAsia="Calibri" w:hAnsi="Arial Narrow"/>
                    </w:rPr>
                    <w:t>wieder hereinbringen.</w:t>
                  </w:r>
                </w:p>
              </w:txbxContent>
            </v:textbox>
          </v:shape>
        </w:pict>
      </w:r>
      <w:r w:rsidR="00567612">
        <w:rPr>
          <w:noProof/>
          <w:lang w:eastAsia="de-DE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896982</wp:posOffset>
            </wp:positionH>
            <wp:positionV relativeFrom="paragraph">
              <wp:posOffset>3513845</wp:posOffset>
            </wp:positionV>
            <wp:extent cx="2155190" cy="1396181"/>
            <wp:effectExtent l="495300" t="133350" r="92710" b="546919"/>
            <wp:wrapNone/>
            <wp:docPr id="4" name="Bild 12" descr="C:\Referendariat\Geographie\Gießen\Mystery\Fotos\handyakk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Referendariat\Geographie\Gießen\Mystery\Fotos\handyakku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21233695">
                      <a:off x="0" y="0"/>
                      <a:ext cx="2155190" cy="139618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76200" dist="12700" dir="8100000" sy="-23000" kx="8004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3201D8">
        <w:rPr>
          <w:noProof/>
          <w:lang w:eastAsia="de-DE"/>
        </w:rPr>
        <w:pict>
          <v:shape id="_x0000_s1120" type="#_x0000_t202" style="position:absolute;margin-left:78.9pt;margin-top:236.55pt;width:323.45pt;height:29.25pt;z-index:251720704;mso-position-horizontal-relative:text;mso-position-vertical-relative:text;mso-width-relative:margin;mso-height-relative:margin" stroked="f">
            <v:fill opacity="0"/>
            <v:textbox style="mso-next-textbox:#_x0000_s1120">
              <w:txbxContent>
                <w:p w:rsidR="00534453" w:rsidRPr="000F2148" w:rsidRDefault="000F2148" w:rsidP="003C357D">
                  <w:pPr>
                    <w:jc w:val="center"/>
                    <w:rPr>
                      <w:rFonts w:ascii="Arial Narrow" w:hAnsi="Arial Narrow"/>
                      <w:sz w:val="10"/>
                    </w:rPr>
                  </w:pPr>
                  <w:r w:rsidRPr="000F2148">
                    <w:rPr>
                      <w:rFonts w:ascii="Arial Narrow" w:hAnsi="Arial Narrow"/>
                      <w:b/>
                      <w:sz w:val="32"/>
                    </w:rPr>
                    <w:t>Akkus</w:t>
                  </w: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sz w:val="8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4"/>
                    </w:rPr>
                  </w:pPr>
                </w:p>
                <w:p w:rsidR="00534453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25" type="#_x0000_t202" style="position:absolute;margin-left:244pt;margin-top:253.85pt;width:162.8pt;height:179.1pt;z-index:251727872;mso-position-horizontal-relative:text;mso-position-vertical-relative:text" stroked="f">
            <v:fill opacity="0"/>
            <v:textbox style="mso-next-textbox:#_x0000_s1125">
              <w:txbxContent>
                <w:p w:rsidR="000F2148" w:rsidRPr="000F2148" w:rsidRDefault="000F2148" w:rsidP="000F2148">
                  <w:pPr>
                    <w:ind w:left="142" w:right="176"/>
                    <w:jc w:val="both"/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</w:pPr>
                  <w:r w:rsidRPr="000F2148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>Bei Elektronik-Gerät</w:t>
                  </w:r>
                  <w:r w:rsidR="00D60E0A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 xml:space="preserve">en wie </w:t>
                  </w:r>
                  <w:proofErr w:type="spellStart"/>
                  <w:r w:rsidR="00D60E0A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>Smartphones</w:t>
                  </w:r>
                  <w:proofErr w:type="spellEnd"/>
                  <w:r w:rsidR="00D60E0A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 xml:space="preserve"> und </w:t>
                  </w:r>
                  <w:proofErr w:type="spellStart"/>
                  <w:r w:rsidR="00D60E0A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>Tablet</w:t>
                  </w:r>
                  <w:r w:rsidRPr="000F2148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>s</w:t>
                  </w:r>
                  <w:proofErr w:type="spellEnd"/>
                  <w:r w:rsidRPr="000F2148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 xml:space="preserve"> sind die </w:t>
                  </w:r>
                  <w:r w:rsidRPr="000F2148">
                    <w:rPr>
                      <w:rStyle w:val="A1"/>
                      <w:rFonts w:ascii="Arial Narrow" w:eastAsia="Calibri" w:hAnsi="Arial Narrow"/>
                      <w:b/>
                      <w:bCs/>
                      <w:sz w:val="24"/>
                    </w:rPr>
                    <w:t>Akkus fest verbaut</w:t>
                  </w:r>
                  <w:r w:rsidRPr="000F2148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 xml:space="preserve">, so dass diese nicht vom Kunden ausgetauscht werden </w:t>
                  </w:r>
                  <w:r w:rsidR="000D0C93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>sollen</w:t>
                  </w:r>
                  <w:r w:rsidRPr="000F2148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 xml:space="preserve">. </w:t>
                  </w:r>
                  <w:r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br/>
                  </w:r>
                  <w:r w:rsidRPr="000F2148">
                    <w:rPr>
                      <w:rStyle w:val="A1"/>
                      <w:rFonts w:ascii="Arial Narrow" w:eastAsia="Calibri" w:hAnsi="Arial Narrow"/>
                      <w:sz w:val="24"/>
                    </w:rPr>
                    <w:t xml:space="preserve">Moderne Akkus haben etwa eine </w:t>
                  </w:r>
                  <w:r w:rsidRPr="000F2148">
                    <w:rPr>
                      <w:rStyle w:val="A1"/>
                      <w:rFonts w:ascii="Arial Narrow" w:eastAsia="Calibri" w:hAnsi="Arial Narrow"/>
                      <w:b/>
                      <w:sz w:val="24"/>
                    </w:rPr>
                    <w:t>Lebensdauer von eineinhalb bis zwei Jahren</w:t>
                  </w:r>
                  <w:r w:rsidRPr="000F2148">
                    <w:rPr>
                      <w:rStyle w:val="A1"/>
                      <w:rFonts w:ascii="Arial Narrow" w:eastAsia="Calibri" w:hAnsi="Arial Narrow"/>
                      <w:sz w:val="24"/>
                    </w:rPr>
                    <w:t>, bevor ihre Leistungsfähigkeit deutlich nachlässt.</w:t>
                  </w:r>
                </w:p>
                <w:p w:rsidR="00534453" w:rsidRPr="000F2148" w:rsidRDefault="00534453" w:rsidP="000F2148">
                  <w:pPr>
                    <w:jc w:val="both"/>
                    <w:rPr>
                      <w:rFonts w:ascii="Arial Narrow" w:hAnsi="Arial Narrow"/>
                      <w:sz w:val="20"/>
                    </w:rPr>
                  </w:pPr>
                </w:p>
              </w:txbxContent>
            </v:textbox>
          </v:shape>
        </w:pict>
      </w:r>
      <w:r w:rsidR="00567612">
        <w:rPr>
          <w:noProof/>
          <w:lang w:eastAsia="de-DE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4109085</wp:posOffset>
            </wp:positionH>
            <wp:positionV relativeFrom="paragraph">
              <wp:posOffset>1618615</wp:posOffset>
            </wp:positionV>
            <wp:extent cx="926465" cy="925195"/>
            <wp:effectExtent l="361950" t="0" r="64135" b="27305"/>
            <wp:wrapNone/>
            <wp:docPr id="12" name="Bild 6" descr="C:\Users\Peter\AppData\Local\Microsoft\Windows\INetCache\IE\F716UHD4\question-mark-1019983_960_7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eter\AppData\Local\Microsoft\Windows\INetCache\IE\F716UHD4\question-mark-1019983_960_720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925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3201D8">
        <w:rPr>
          <w:noProof/>
          <w:lang w:eastAsia="de-DE"/>
        </w:rPr>
        <w:pict>
          <v:shape id="_x0000_s1142" type="#_x0000_t202" style="position:absolute;margin-left:66pt;margin-top:465.6pt;width:323.45pt;height:27.7pt;z-index:251747328;mso-position-horizontal-relative:text;mso-position-vertical-relative:text;mso-width-relative:margin;mso-height-relative:margin" stroked="f">
            <v:fill opacity="0"/>
            <v:textbox style="mso-next-textbox:#_x0000_s1142">
              <w:txbxContent>
                <w:p w:rsidR="004B570D" w:rsidRPr="004B570D" w:rsidRDefault="004B570D" w:rsidP="004B570D">
                  <w:pPr>
                    <w:jc w:val="center"/>
                    <w:rPr>
                      <w:rFonts w:ascii="Arial Narrow" w:hAnsi="Arial Narrow"/>
                      <w:sz w:val="24"/>
                    </w:rPr>
                  </w:pPr>
                  <w:r w:rsidRPr="004B570D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Der IT-Experte M</w:t>
                  </w:r>
                  <w:r w:rsidR="008A58AF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ike</w:t>
                  </w:r>
                  <w:r w:rsidRPr="004B570D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 </w:t>
                  </w:r>
                  <w:proofErr w:type="spellStart"/>
                  <w:r w:rsidRPr="004B570D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Ra</w:t>
                  </w:r>
                  <w:r w:rsidR="008A58AF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tlo</w:t>
                  </w:r>
                  <w:proofErr w:type="spellEnd"/>
                  <w:r w:rsidRPr="004B570D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 im Gespräch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36" type="#_x0000_t202" style="position:absolute;margin-left:132.75pt;margin-top:40.6pt;width:193.05pt;height:84.9pt;z-index:251738112;mso-position-horizontal-relative:text;mso-position-vertical-relative:text;mso-width-relative:margin;mso-height-relative:margin" stroked="f">
            <v:fill opacity="0"/>
            <v:textbox style="mso-next-textbox:#_x0000_s1136">
              <w:txbxContent>
                <w:p w:rsidR="00EE1A78" w:rsidRPr="00EE1A78" w:rsidRDefault="00EE1A78" w:rsidP="00EE1A78">
                  <w:pPr>
                    <w:spacing w:line="240" w:lineRule="auto"/>
                    <w:jc w:val="center"/>
                    <w:rPr>
                      <w:rFonts w:ascii="Arial Narrow" w:hAnsi="Arial Narrow"/>
                      <w:color w:val="000000"/>
                      <w:sz w:val="24"/>
                    </w:rPr>
                  </w:pPr>
                  <w:r w:rsidRPr="00EE1A78">
                    <w:rPr>
                      <w:rFonts w:ascii="Arial Narrow" w:hAnsi="Arial Narrow"/>
                      <w:color w:val="000000"/>
                      <w:sz w:val="24"/>
                    </w:rPr>
                    <w:t xml:space="preserve">Was hast </w:t>
                  </w:r>
                  <w:r w:rsidRPr="00EE1A78">
                    <w:rPr>
                      <w:rFonts w:ascii="Arial Narrow" w:hAnsi="Arial Narrow"/>
                      <w:b/>
                      <w:color w:val="000000"/>
                      <w:sz w:val="24"/>
                    </w:rPr>
                    <w:t>du</w:t>
                  </w:r>
                  <w:r w:rsidRPr="00EE1A78">
                    <w:rPr>
                      <w:rFonts w:ascii="Arial Narrow" w:hAnsi="Arial Narrow"/>
                      <w:color w:val="000000"/>
                      <w:sz w:val="24"/>
                    </w:rPr>
                    <w:t xml:space="preserve"> mit der Fragestellung zu tun?</w:t>
                  </w:r>
                  <w:r w:rsidRPr="00EE1A78">
                    <w:rPr>
                      <w:rFonts w:ascii="Arial Narrow" w:hAnsi="Arial Narrow"/>
                      <w:color w:val="000000"/>
                      <w:sz w:val="24"/>
                    </w:rPr>
                    <w:br/>
                  </w:r>
                  <w:r w:rsidRPr="00EE1A78">
                    <w:rPr>
                      <w:rFonts w:ascii="Arial Narrow" w:hAnsi="Arial Narrow"/>
                      <w:b/>
                      <w:color w:val="000000"/>
                      <w:sz w:val="24"/>
                    </w:rPr>
                    <w:t>Notiert</w:t>
                  </w:r>
                  <w:r w:rsidRPr="00EE1A78">
                    <w:rPr>
                      <w:rFonts w:ascii="Arial Narrow" w:hAnsi="Arial Narrow"/>
                      <w:color w:val="000000"/>
                      <w:sz w:val="24"/>
                    </w:rPr>
                    <w:t xml:space="preserve"> mögliche Verbindungen in Stichpunkten und </w:t>
                  </w:r>
                  <w:r w:rsidRPr="00EE1A78">
                    <w:rPr>
                      <w:rFonts w:ascii="Arial Narrow" w:hAnsi="Arial Narrow"/>
                      <w:b/>
                      <w:color w:val="000000"/>
                      <w:sz w:val="24"/>
                    </w:rPr>
                    <w:t>integriert</w:t>
                  </w:r>
                  <w:r w:rsidRPr="00EE1A78">
                    <w:rPr>
                      <w:rFonts w:ascii="Arial Narrow" w:hAnsi="Arial Narrow"/>
                      <w:color w:val="000000"/>
                      <w:sz w:val="24"/>
                    </w:rPr>
                    <w:t xml:space="preserve"> die Karte auf eurem Plakat!</w:t>
                  </w:r>
                </w:p>
              </w:txbxContent>
            </v:textbox>
          </v:shape>
        </w:pict>
      </w:r>
      <w:r w:rsidR="00100FE6">
        <w:br w:type="page"/>
      </w:r>
    </w:p>
    <w:p w:rsidR="00100FE6" w:rsidRDefault="002A21BC" w:rsidP="003B0555">
      <w:pPr>
        <w:tabs>
          <w:tab w:val="left" w:pos="1560"/>
        </w:tabs>
      </w:pPr>
      <w:r>
        <w:rPr>
          <w:noProof/>
          <w:lang w:eastAsia="de-DE"/>
        </w:rPr>
        <w:lastRenderedPageBreak/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1183005</wp:posOffset>
            </wp:positionH>
            <wp:positionV relativeFrom="paragraph">
              <wp:posOffset>5996305</wp:posOffset>
            </wp:positionV>
            <wp:extent cx="1236980" cy="2277745"/>
            <wp:effectExtent l="57150" t="76200" r="115570" b="27305"/>
            <wp:wrapNone/>
            <wp:docPr id="9" name="Bild 9" descr="C:\Referendariat\Geographie\Gießen\Mystery\Fotos\spezialwerkzeu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Referendariat\Geographie\Gießen\Mystery\Fotos\spezialwerkzeug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2000" contrast="-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980" cy="227774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3729355</wp:posOffset>
            </wp:positionH>
            <wp:positionV relativeFrom="paragraph">
              <wp:posOffset>4046855</wp:posOffset>
            </wp:positionV>
            <wp:extent cx="1276350" cy="1354455"/>
            <wp:effectExtent l="95250" t="76200" r="57150" b="17145"/>
            <wp:wrapNone/>
            <wp:docPr id="45" name="Bild 45" descr="C:\Referendariat\Geographie\Gießen\Mystery\Fotos\colt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Referendariat\Geographie\Gießen\Mystery\Fotos\colta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7000" contrast="-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35445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3201D8">
        <w:rPr>
          <w:noProof/>
        </w:rPr>
        <w:pict>
          <v:shape id="_x0000_s1150" type="#_x0000_t202" style="position:absolute;margin-left:81pt;margin-top:257.05pt;width:279.8pt;height:165.85pt;z-index:251758592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50;mso-fit-shape-to-text:t">
              <w:txbxContent>
                <w:p w:rsidR="00A44F1B" w:rsidRPr="00A44F1B" w:rsidRDefault="00A44F1B" w:rsidP="00A44F1B">
                  <w:pPr>
                    <w:ind w:left="142" w:right="176"/>
                    <w:jc w:val="both"/>
                    <w:rPr>
                      <w:rStyle w:val="A1"/>
                      <w:rFonts w:ascii="Arial Narrow" w:eastAsia="Calibri" w:hAnsi="Arial Narrow"/>
                    </w:rPr>
                  </w:pPr>
                  <w:r w:rsidRPr="00A44F1B">
                    <w:rPr>
                      <w:rStyle w:val="A1"/>
                      <w:rFonts w:ascii="Arial Narrow" w:eastAsia="Calibri" w:hAnsi="Arial Narrow"/>
                    </w:rPr>
                    <w:t xml:space="preserve">Bei der </w:t>
                  </w:r>
                  <w:r w:rsidRPr="00A44F1B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Förderung von </w:t>
                  </w:r>
                  <w:proofErr w:type="spellStart"/>
                  <w:r w:rsidRPr="00A44F1B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Coltan</w:t>
                  </w:r>
                  <w:proofErr w:type="spellEnd"/>
                  <w:r w:rsidRPr="00A44F1B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 und der Verarbeitung zu Tantal </w:t>
                  </w:r>
                  <w:r w:rsidRPr="00A44F1B">
                    <w:rPr>
                      <w:rStyle w:val="A1"/>
                      <w:rFonts w:ascii="Arial Narrow" w:eastAsia="Calibri" w:hAnsi="Arial Narrow"/>
                    </w:rPr>
                    <w:t xml:space="preserve">spielen etwa </w:t>
                  </w:r>
                  <w:r w:rsidRPr="00A44F1B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zwölf hochspezialisierte deutsche Firmen </w:t>
                  </w:r>
                  <w:r w:rsidRPr="00A44F1B">
                    <w:rPr>
                      <w:rStyle w:val="A1"/>
                      <w:rFonts w:ascii="Arial Narrow" w:eastAsia="Calibri" w:hAnsi="Arial Narrow"/>
                    </w:rPr>
                    <w:t>an vordersten Positionen mit:</w:t>
                  </w:r>
                </w:p>
                <w:p w:rsidR="00A44F1B" w:rsidRPr="00A44F1B" w:rsidRDefault="00A44F1B" w:rsidP="00A44F1B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567" w:right="176"/>
                    <w:jc w:val="both"/>
                    <w:rPr>
                      <w:rFonts w:ascii="Arial Narrow" w:eastAsia="Calibri" w:hAnsi="Arial Narrow" w:cs="Verdana"/>
                      <w:iCs/>
                    </w:rPr>
                  </w:pPr>
                  <w:r w:rsidRPr="00A44F1B">
                    <w:rPr>
                      <w:rFonts w:ascii="Arial Narrow" w:eastAsia="Calibri" w:hAnsi="Arial Narrow" w:cs="Verdana"/>
                      <w:iCs/>
                      <w:color w:val="000000"/>
                    </w:rPr>
                    <w:t>Gerätebau für chemische Geräte</w:t>
                  </w:r>
                </w:p>
                <w:p w:rsidR="00A44F1B" w:rsidRPr="00A44F1B" w:rsidRDefault="00A44F1B" w:rsidP="00A44F1B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567" w:right="176"/>
                    <w:jc w:val="both"/>
                    <w:rPr>
                      <w:rFonts w:ascii="Arial Narrow" w:eastAsia="Calibri" w:hAnsi="Arial Narrow" w:cs="Verdana"/>
                      <w:iCs/>
                      <w:color w:val="000000"/>
                    </w:rPr>
                  </w:pPr>
                  <w:r w:rsidRPr="00A44F1B">
                    <w:rPr>
                      <w:rFonts w:ascii="Arial Narrow" w:eastAsia="Calibri" w:hAnsi="Arial Narrow" w:cs="Verdana"/>
                      <w:iCs/>
                      <w:color w:val="000000"/>
                    </w:rPr>
                    <w:t>Gerätebau für medizinische Instrumente</w:t>
                  </w:r>
                </w:p>
                <w:p w:rsidR="00A44F1B" w:rsidRPr="00A44F1B" w:rsidRDefault="00A44F1B" w:rsidP="00A44F1B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567" w:right="176"/>
                    <w:jc w:val="both"/>
                    <w:rPr>
                      <w:rFonts w:ascii="Arial Narrow" w:eastAsia="Calibri" w:hAnsi="Arial Narrow" w:cs="Verdana"/>
                      <w:iCs/>
                      <w:color w:val="000000"/>
                    </w:rPr>
                  </w:pPr>
                  <w:r w:rsidRPr="00A44F1B">
                    <w:rPr>
                      <w:rFonts w:ascii="Arial Narrow" w:eastAsia="Calibri" w:hAnsi="Arial Narrow" w:cs="Verdana"/>
                      <w:iCs/>
                      <w:color w:val="000000"/>
                    </w:rPr>
                    <w:t>Raumfahrt- und Elektronikindustrie</w:t>
                  </w:r>
                </w:p>
                <w:p w:rsidR="00A44F1B" w:rsidRPr="00A44F1B" w:rsidRDefault="00A44F1B" w:rsidP="00A44F1B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567" w:right="176"/>
                    <w:jc w:val="both"/>
                    <w:rPr>
                      <w:rStyle w:val="A1"/>
                      <w:rFonts w:ascii="Arial Narrow" w:eastAsia="Calibri" w:hAnsi="Arial Narrow"/>
                    </w:rPr>
                  </w:pPr>
                  <w:r w:rsidRPr="00A44F1B">
                    <w:rPr>
                      <w:rFonts w:ascii="Arial Narrow" w:eastAsia="Calibri" w:hAnsi="Arial Narrow" w:cs="Verdana"/>
                      <w:iCs/>
                      <w:color w:val="000000"/>
                    </w:rPr>
                    <w:t>nichtrostende Beschichtungen für Stahl</w:t>
                  </w:r>
                </w:p>
                <w:p w:rsidR="00A44F1B" w:rsidRPr="00A44F1B" w:rsidRDefault="00A44F1B" w:rsidP="00A44F1B">
                  <w:pPr>
                    <w:jc w:val="both"/>
                    <w:rPr>
                      <w:rFonts w:ascii="Arial Narrow" w:hAnsi="Arial Narrow"/>
                    </w:rPr>
                  </w:pP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48" type="#_x0000_t202" style="position:absolute;margin-left:76pt;margin-top:142.5pt;width:319.4pt;height:121.4pt;z-index:251755520;mso-position-horizontal-relative:text;mso-position-vertical-relative:text;mso-width-relative:margin;mso-height-relative:margin" stroked="f">
            <v:fill opacity="0"/>
            <v:textbox style="mso-next-textbox:#_x0000_s1148">
              <w:txbxContent>
                <w:p w:rsidR="008B6056" w:rsidRPr="008B6056" w:rsidRDefault="008B6056" w:rsidP="005A7DB3">
                  <w:pPr>
                    <w:pStyle w:val="Default"/>
                    <w:ind w:left="142" w:right="183"/>
                    <w:jc w:val="both"/>
                  </w:pPr>
                  <w:r w:rsidRPr="008B6056">
                    <w:rPr>
                      <w:rFonts w:ascii="Arial Narrow" w:hAnsi="Arial Narrow" w:cs="Times New Roman"/>
                      <w:sz w:val="22"/>
                      <w:szCs w:val="22"/>
                    </w:rPr>
                    <w:t xml:space="preserve">Ein </w:t>
                  </w:r>
                  <w:r w:rsidRPr="008B6056">
                    <w:rPr>
                      <w:rFonts w:ascii="Arial Narrow" w:hAnsi="Arial Narrow" w:cs="Times New Roman"/>
                      <w:b/>
                      <w:sz w:val="22"/>
                      <w:szCs w:val="22"/>
                    </w:rPr>
                    <w:t>EU-Gesetzesentwurf von 2015</w:t>
                  </w:r>
                  <w:r w:rsidR="00846E23">
                    <w:rPr>
                      <w:rFonts w:ascii="Arial Narrow" w:hAnsi="Arial Narrow" w:cs="Times New Roman"/>
                      <w:b/>
                      <w:sz w:val="22"/>
                      <w:szCs w:val="22"/>
                    </w:rPr>
                    <w:t xml:space="preserve"> </w:t>
                  </w:r>
                  <w:r w:rsidRPr="008B6056">
                    <w:rPr>
                      <w:rFonts w:ascii="Arial Narrow" w:hAnsi="Arial Narrow" w:cs="Times New Roman"/>
                      <w:sz w:val="22"/>
                      <w:szCs w:val="22"/>
                    </w:rPr>
                    <w:t xml:space="preserve">soll 800.000 Unternehmen in Europa zwingen, die Herkunft der von ihnen verwendeten Mineralien nachzuweisen. </w:t>
                  </w:r>
                  <w:r w:rsidR="00846E23">
                    <w:rPr>
                      <w:rFonts w:ascii="Arial Narrow" w:hAnsi="Arial Narrow" w:cs="Times New Roman"/>
                      <w:sz w:val="22"/>
                      <w:szCs w:val="22"/>
                    </w:rPr>
                    <w:t>2017 wurde er erfolgreich verabschiedet.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47" type="#_x0000_t202" style="position:absolute;margin-left:75.75pt;margin-top:26.1pt;width:253.05pt;height:177.85pt;z-index:251754496;mso-position-horizontal-relative:text;mso-position-vertical-relative:text;mso-width-relative:margin;mso-height-relative:margin" stroked="f">
            <v:fill opacity="0"/>
            <v:textbox style="mso-next-textbox:#_x0000_s1147">
              <w:txbxContent>
                <w:p w:rsidR="008B6056" w:rsidRPr="008B6056" w:rsidRDefault="000E6F08" w:rsidP="005A7DB3">
                  <w:pPr>
                    <w:pStyle w:val="Pa0"/>
                    <w:spacing w:line="240" w:lineRule="auto"/>
                    <w:ind w:left="142" w:right="183"/>
                    <w:jc w:val="both"/>
                    <w:rPr>
                      <w:rFonts w:ascii="Arial Narrow" w:hAnsi="Arial Narrow"/>
                    </w:rPr>
                  </w:pPr>
                  <w:r w:rsidRPr="000E6F08">
                    <w:rPr>
                      <w:rStyle w:val="A1"/>
                      <w:rFonts w:ascii="Arial Narrow" w:hAnsi="Arial Narrow"/>
                      <w:bCs/>
                    </w:rPr>
                    <w:t xml:space="preserve">Die </w:t>
                  </w:r>
                  <w:r w:rsidR="008B6056" w:rsidRPr="008B6056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Deutsche Bundesregierung und deutsche Unternehmer-verbände </w:t>
                  </w:r>
                  <w:r w:rsidR="005A0EC4">
                    <w:rPr>
                      <w:rStyle w:val="A1"/>
                      <w:rFonts w:ascii="Arial Narrow" w:hAnsi="Arial Narrow"/>
                    </w:rPr>
                    <w:t>waren</w:t>
                  </w:r>
                  <w:r w:rsidR="008B6056" w:rsidRPr="008B6056">
                    <w:rPr>
                      <w:rStyle w:val="A1"/>
                      <w:rFonts w:ascii="Arial Narrow" w:hAnsi="Arial Narrow"/>
                    </w:rPr>
                    <w:t xml:space="preserve"> bislang dagegen, dass sich </w:t>
                  </w:r>
                  <w:r w:rsidR="008B6056" w:rsidRPr="008B6056">
                    <w:rPr>
                      <w:rStyle w:val="A1"/>
                      <w:rFonts w:ascii="Arial Narrow" w:hAnsi="Arial Narrow"/>
                      <w:b/>
                    </w:rPr>
                    <w:t xml:space="preserve">Firmen in Deutschland </w:t>
                  </w:r>
                  <w:r w:rsidR="008B6056" w:rsidRPr="008B6056">
                    <w:rPr>
                      <w:rStyle w:val="A1"/>
                      <w:rFonts w:ascii="Arial Narrow" w:hAnsi="Arial Narrow"/>
                    </w:rPr>
                    <w:t xml:space="preserve">verpflichten </w:t>
                  </w:r>
                  <w:proofErr w:type="gramStart"/>
                  <w:r w:rsidR="008B6056" w:rsidRPr="008B6056">
                    <w:rPr>
                      <w:rStyle w:val="A1"/>
                      <w:rFonts w:ascii="Arial Narrow" w:hAnsi="Arial Narrow"/>
                    </w:rPr>
                    <w:t>müssen</w:t>
                  </w:r>
                  <w:proofErr w:type="gramEnd"/>
                  <w:r w:rsidR="008B6056" w:rsidRPr="008B6056">
                    <w:rPr>
                      <w:rStyle w:val="A1"/>
                      <w:rFonts w:ascii="Arial Narrow" w:hAnsi="Arial Narrow"/>
                    </w:rPr>
                    <w:t>, ungerechte Förder- oder Herstellungsbedingungen offenzulegen. Sie setz</w:t>
                  </w:r>
                  <w:r w:rsidR="005A0EC4">
                    <w:rPr>
                      <w:rStyle w:val="A1"/>
                      <w:rFonts w:ascii="Arial Narrow" w:hAnsi="Arial Narrow"/>
                    </w:rPr>
                    <w:t>t</w:t>
                  </w:r>
                  <w:r w:rsidR="008B6056" w:rsidRPr="008B6056">
                    <w:rPr>
                      <w:rStyle w:val="A1"/>
                      <w:rFonts w:ascii="Arial Narrow" w:hAnsi="Arial Narrow"/>
                    </w:rPr>
                    <w:t>en auf Freiwilligkeit und fürchte</w:t>
                  </w:r>
                  <w:r w:rsidR="005A0EC4">
                    <w:rPr>
                      <w:rStyle w:val="A1"/>
                      <w:rFonts w:ascii="Arial Narrow" w:hAnsi="Arial Narrow"/>
                    </w:rPr>
                    <w:t>te</w:t>
                  </w:r>
                  <w:r w:rsidR="008B6056" w:rsidRPr="008B6056">
                    <w:rPr>
                      <w:rStyle w:val="A1"/>
                      <w:rFonts w:ascii="Arial Narrow" w:hAnsi="Arial Narrow"/>
                    </w:rPr>
                    <w:t>n eine Belastung der Unternehmen.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rect id="_x0000_s1092" style="position:absolute;margin-left:80pt;margin-top:5.7pt;width:323.55pt;height:198.4pt;z-index:25169203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3201D8">
        <w:rPr>
          <w:noProof/>
          <w:lang w:eastAsia="de-DE"/>
        </w:rPr>
        <w:pict>
          <v:rect id="_x0000_s1094" style="position:absolute;margin-left:79.9pt;margin-top:461.65pt;width:323.55pt;height:198.4pt;z-index:25169408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3201D8">
        <w:rPr>
          <w:noProof/>
          <w:lang w:eastAsia="de-DE"/>
        </w:rPr>
        <w:pict>
          <v:rect id="_x0000_s1093" style="position:absolute;margin-left:79.8pt;margin-top:236.15pt;width:323.55pt;height:198.4pt;z-index:251693056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3201D8">
        <w:rPr>
          <w:noProof/>
        </w:rPr>
        <w:pict>
          <v:shape id="_x0000_s1153" type="#_x0000_t202" style="position:absolute;margin-left:79.8pt;margin-top:236.8pt;width:323.75pt;height:23.25pt;z-index:251760640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53;mso-fit-shape-to-text:t">
              <w:txbxContent>
                <w:p w:rsidR="00A44F1B" w:rsidRPr="00A44F1B" w:rsidRDefault="00A44F1B" w:rsidP="00A44F1B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Cs w:val="22"/>
                    </w:rPr>
                  </w:pPr>
                  <w:r w:rsidRPr="00A44F1B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Tantal - heiß begehrtes Metall Made in Germany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57" type="#_x0000_t202" style="position:absolute;margin-left:195.1pt;margin-top:468.8pt;width:196.2pt;height:25.55pt;z-index:251764736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57;mso-fit-shape-to-text:t">
              <w:txbxContent>
                <w:p w:rsidR="006F6275" w:rsidRPr="005528E7" w:rsidRDefault="006F6275" w:rsidP="006F6275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 w:rsidRPr="005528E7"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Wartung und Reparatur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58" type="#_x0000_t202" style="position:absolute;margin-left:188.1pt;margin-top:495.3pt;width:214.7pt;height:158.6pt;z-index:251765760;mso-position-horizontal-relative:text;mso-position-vertical-relative:text;mso-width-relative:margin;mso-height-relative:margin" stroked="f">
            <v:fill opacity="0"/>
            <v:textbox style="mso-next-textbox:#_x0000_s1158">
              <w:txbxContent>
                <w:p w:rsidR="006F6275" w:rsidRPr="00A51FE1" w:rsidRDefault="005528E7" w:rsidP="00A51FE1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 w:val="26"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Für den Austausch </w:t>
                  </w:r>
                  <w:r w:rsidRPr="005528E7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eines</w:t>
                  </w:r>
                  <w:r w:rsidR="006F6275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</w:t>
                  </w:r>
                  <w:r w:rsidRPr="005528E7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IPhone</w:t>
                  </w:r>
                  <w:r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-</w:t>
                  </w:r>
                  <w:r w:rsidR="006F6275" w:rsidRPr="005528E7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Akku</w:t>
                  </w:r>
                  <w:r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s</w:t>
                  </w:r>
                  <w:r w:rsidR="006F6275" w:rsidRPr="005528E7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 xml:space="preserve"> </w:t>
                  </w:r>
                  <w:r w:rsidR="006F6275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benötigt man verschiedenes </w:t>
                  </w:r>
                  <w:r w:rsidR="006F6275" w:rsidRPr="00A51FE1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Spezialwerkzeug</w:t>
                  </w:r>
                  <w:r w:rsidR="006F6275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wie beispielsweise einen </w:t>
                  </w:r>
                  <w:proofErr w:type="spellStart"/>
                  <w:r w:rsidR="00A51FE1" w:rsidRPr="00A51FE1">
                    <w:rPr>
                      <w:rFonts w:ascii="Arial Narrow" w:hAnsi="Arial Narrow" w:cs="Times New Roman"/>
                      <w:i/>
                      <w:sz w:val="26"/>
                      <w:szCs w:val="26"/>
                    </w:rPr>
                    <w:t>Pentalobe</w:t>
                  </w:r>
                  <w:proofErr w:type="spellEnd"/>
                  <w:r w:rsidR="00A51FE1" w:rsidRPr="00A51FE1">
                    <w:rPr>
                      <w:rFonts w:ascii="Arial Narrow" w:hAnsi="Arial Narrow" w:cs="Times New Roman"/>
                      <w:i/>
                      <w:sz w:val="26"/>
                      <w:szCs w:val="26"/>
                    </w:rPr>
                    <w:t>-Schraubendreher</w:t>
                  </w:r>
                  <w:r w:rsidR="00A51FE1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. Insgesamt bedarf es mit Anleitung aus dem Internet </w:t>
                  </w:r>
                  <w:r w:rsidR="00A51FE1" w:rsidRPr="00A51FE1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circa 30 Arbeitsschritte</w:t>
                  </w:r>
                  <w:r w:rsidR="00A51FE1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, um einen defekten Akku eines </w:t>
                  </w:r>
                  <w:proofErr w:type="spellStart"/>
                  <w:r w:rsidR="00A51FE1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>IPhones</w:t>
                  </w:r>
                  <w:proofErr w:type="spellEnd"/>
                  <w:r w:rsidR="00A51FE1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zu wechseln.</w:t>
                  </w:r>
                </w:p>
                <w:p w:rsidR="006F6275" w:rsidRPr="008B6056" w:rsidRDefault="006F6275" w:rsidP="00A51FE1"/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49" type="#_x0000_t202" style="position:absolute;margin-left:311.6pt;margin-top:32.55pt;width:96.85pt;height:124.2pt;z-index:251756544;mso-wrap-style:none;mso-position-horizontal-relative:text;mso-position-vertical-relative:text;mso-width-relative:margin;mso-height-relative:margin" stroked="f">
            <v:fill opacity="0"/>
            <v:textbox style="mso-next-textbox:#_x0000_s1149;mso-fit-shape-to-text:t">
              <w:txbxContent>
                <w:p w:rsidR="008B6056" w:rsidRPr="008B6056" w:rsidRDefault="003201D8" w:rsidP="008B6056">
                  <w:r w:rsidRPr="003201D8">
                    <w:rPr>
                      <w:rFonts w:ascii="Arial Narrow" w:hAnsi="Arial Narrow"/>
                      <w:sz w:val="24"/>
                    </w:rPr>
                    <w:pict>
                      <v:shapetype id="_x0000_t170" coordsize="21600,21600" o:spt="170" adj="7200" path="m@0,l@1,m,21600r21600,e">
                        <v:formulas>
                          <v:f eqn="val #0"/>
                          <v:f eqn="sum 21600 0 @0"/>
                          <v:f eqn="prod #0 1 2"/>
                          <v:f eqn="sum 21600 0 @2"/>
                          <v:f eqn="sum @1 21600 @0"/>
                        </v:formulas>
                        <v:path textpathok="t" o:connecttype="custom" o:connectlocs="10800,0;@2,10800;10800,21600;@3,10800" o:connectangles="270,180,90,0"/>
                        <v:textpath on="t" fitshape="t"/>
                        <v:handles>
                          <v:h position="#0,topLeft" xrange="0,10792"/>
                        </v:handles>
                        <o:lock v:ext="edit" text="t" shapetype="t"/>
                      </v:shapetype>
                      <v:shape id="_x0000_i1025" type="#_x0000_t170" style="width:76.5pt;height:95.5pt" adj="2158" fillcolor="#520402" strokecolor="#b2b2b2" strokeweight="1pt">
                        <v:fill color2="#fc0" focus="100%" type="gradient"/>
                        <v:shadow type="perspective" color="#875b0d" opacity="45875f" origin=",.5" matrix=",,,.5,,-4768371582e-16"/>
                        <o:extrusion v:ext="view" on="t" rotationangle="-25,-25" viewpoint="0,0" viewpointorigin="0,0" skewangle="0" skewamt="0" lightposition="-50000,50000" lightposition2="50000" type="perspective"/>
                        <v:textpath style="font-family:&quot;Arial Black&quot;;v-text-kern:t" trim="t" fitpath="t" string="§"/>
                      </v:shape>
                    </w:pic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146" type="#_x0000_t202" style="position:absolute;margin-left:78pt;margin-top:4.85pt;width:323.45pt;height:27.7pt;z-index:251753472;mso-position-horizontal-relative:text;mso-position-vertical-relative:text;mso-width-relative:margin;mso-height-relative:margin" stroked="f">
            <v:fill opacity="0"/>
            <v:textbox style="mso-next-textbox:#_x0000_s1146">
              <w:txbxContent>
                <w:p w:rsidR="008B6056" w:rsidRPr="005A7DB3" w:rsidRDefault="008B6056" w:rsidP="008B6056">
                  <w:pPr>
                    <w:jc w:val="center"/>
                    <w:rPr>
                      <w:rFonts w:ascii="Arial Narrow" w:hAnsi="Arial Narrow"/>
                      <w:sz w:val="28"/>
                    </w:rPr>
                  </w:pPr>
                  <w:r w:rsidRPr="005A7DB3"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Gesetzeslage</w:t>
                  </w:r>
                </w:p>
              </w:txbxContent>
            </v:textbox>
          </v:shape>
        </w:pict>
      </w:r>
      <w:r w:rsidR="00100FE6">
        <w:br w:type="page"/>
      </w:r>
    </w:p>
    <w:p w:rsidR="00100FE6" w:rsidRDefault="003201D8" w:rsidP="00567612">
      <w:pPr>
        <w:tabs>
          <w:tab w:val="left" w:pos="1560"/>
        </w:tabs>
      </w:pPr>
      <w:r>
        <w:rPr>
          <w:noProof/>
          <w:lang w:eastAsia="de-DE"/>
        </w:rPr>
        <w:lastRenderedPageBreak/>
        <w:pict>
          <v:shape id="_x0000_s1168" type="#_x0000_t202" style="position:absolute;margin-left:80pt;margin-top:484.05pt;width:192.7pt;height:181.5pt;z-index:251776000" stroked="f">
            <v:fill opacity="0"/>
            <v:textbox style="mso-next-textbox:#_x0000_s1168">
              <w:txbxContent>
                <w:p w:rsidR="001211ED" w:rsidRPr="00C30DA8" w:rsidRDefault="001211ED" w:rsidP="001211ED">
                  <w:pPr>
                    <w:jc w:val="both"/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</w:pPr>
                  <w:r w:rsidRPr="00C30DA8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Die </w:t>
                  </w:r>
                  <w:r w:rsidRPr="002D5D24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>B</w:t>
                  </w:r>
                  <w:r w:rsidRPr="00C30DA8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>odenschätze der Demokratischen Republik Kongo</w:t>
                  </w:r>
                  <w:r w:rsidRPr="00C30DA8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 sind </w:t>
                  </w:r>
                  <w:r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>für</w:t>
                  </w:r>
                  <w:r w:rsidRPr="00C30DA8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 xml:space="preserve"> internationale Konzerne interessant</w:t>
                  </w:r>
                  <w:r w:rsidRPr="00C30DA8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, weil das Erz im Süden des </w:t>
                  </w:r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>Landes einen fünf- bis zehnmal h</w:t>
                  </w:r>
                  <w:r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>öheren Kupfergehalt aufweist als</w:t>
                  </w:r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 in </w:t>
                  </w:r>
                  <w:r w:rsidR="006A27FF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>anderen Ländern. Zudem lagern in der D.R.</w:t>
                  </w:r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 Kongo bis zu </w:t>
                  </w:r>
                  <w:r w:rsidRPr="002059E1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 xml:space="preserve">80% des </w:t>
                  </w:r>
                  <w:proofErr w:type="spellStart"/>
                  <w:r w:rsidRPr="002059E1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>Coltans</w:t>
                  </w:r>
                  <w:proofErr w:type="spellEnd"/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 und knapp </w:t>
                  </w:r>
                  <w:r w:rsidRPr="002059E1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>40%</w:t>
                  </w:r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 der weltweiten Vorräte an </w:t>
                  </w:r>
                  <w:r w:rsidRPr="002059E1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>Kobalt</w:t>
                  </w:r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>.</w:t>
                  </w:r>
                </w:p>
              </w:txbxContent>
            </v:textbox>
          </v:shape>
        </w:pict>
      </w:r>
      <w:r w:rsidR="002A21BC">
        <w:rPr>
          <w:noProof/>
          <w:lang w:eastAsia="de-DE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3488055</wp:posOffset>
            </wp:positionH>
            <wp:positionV relativeFrom="paragraph">
              <wp:posOffset>6009005</wp:posOffset>
            </wp:positionV>
            <wp:extent cx="1519555" cy="2254250"/>
            <wp:effectExtent l="57150" t="76200" r="118745" b="12700"/>
            <wp:wrapNone/>
            <wp:docPr id="16" name="Bild 7" descr="C:\Referendariat\Geographie\Gießen\Mystery\Fotos\DSC_0547_bearbei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Referendariat\Geographie\Gießen\Mystery\Fotos\DSC_0547_bearbeitet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555" cy="22542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2A21BC">
        <w:rPr>
          <w:noProof/>
          <w:lang w:eastAsia="de-DE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1144905</wp:posOffset>
            </wp:positionH>
            <wp:positionV relativeFrom="paragraph">
              <wp:posOffset>3138805</wp:posOffset>
            </wp:positionV>
            <wp:extent cx="1729740" cy="2286000"/>
            <wp:effectExtent l="57150" t="76200" r="118110" b="19050"/>
            <wp:wrapNone/>
            <wp:docPr id="21" name="Bild 21" descr="C:\Referendariat\Geographie\Gießen\Mystery\Fotos\Mili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Referendariat\Geographie\Gießen\Mystery\Fotos\Miliz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2286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61" type="#_x0000_t202" style="position:absolute;margin-left:72.3pt;margin-top:101.95pt;width:232.25pt;height:164.3pt;z-index:251770880;mso-position-horizontal-relative:text;mso-position-vertical-relative:text;mso-width-relative:margin;mso-height-relative:margin" stroked="f">
            <v:fill opacity="0"/>
            <v:textbox style="mso-next-textbox:#_x0000_s1161">
              <w:txbxContent>
                <w:p w:rsidR="00CA1FB6" w:rsidRPr="00CA1FB6" w:rsidRDefault="00CA1FB6" w:rsidP="00CA1FB6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Cs w:val="26"/>
                    </w:rPr>
                    <w:t>Bei der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Produktion eines </w:t>
                  </w:r>
                  <w:proofErr w:type="spellStart"/>
                  <w:r w:rsidRPr="00CA1FB6">
                    <w:rPr>
                      <w:rFonts w:ascii="Arial Narrow" w:hAnsi="Arial Narrow" w:cs="Times New Roman"/>
                      <w:szCs w:val="26"/>
                    </w:rPr>
                    <w:t>IPhones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bezieht Apple </w:t>
                  </w:r>
                  <w:r w:rsidRPr="00CA1FB6">
                    <w:rPr>
                      <w:rFonts w:ascii="Arial Narrow" w:hAnsi="Arial Narrow" w:cs="Times New Roman"/>
                      <w:b/>
                      <w:szCs w:val="26"/>
                    </w:rPr>
                    <w:t>Teile von 785 Zulieferbetrieben aus 31 Ländern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. Somit sind in der </w:t>
                  </w:r>
                  <w:r w:rsidRPr="00CA1FB6">
                    <w:rPr>
                      <w:rFonts w:ascii="Arial Narrow" w:hAnsi="Arial Narrow" w:cs="Times New Roman"/>
                      <w:b/>
                      <w:szCs w:val="26"/>
                    </w:rPr>
                    <w:t>vorgelagerten Wertschöpfungskette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bereits 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>circa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1,6 Mio. Menschen beteiligt.</w:t>
                  </w:r>
                </w:p>
                <w:p w:rsidR="00CA1FB6" w:rsidRPr="00CA1FB6" w:rsidRDefault="00CA1FB6" w:rsidP="00CA1FB6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60" type="#_x0000_t202" style="position:absolute;margin-left:72.3pt;margin-top:28.45pt;width:334.95pt;height:164.3pt;z-index:251768832;mso-position-horizontal-relative:text;mso-position-vertical-relative:text;mso-width-relative:margin;mso-height-relative:margin" stroked="f">
            <v:fill opacity="0"/>
            <v:textbox style="mso-next-textbox:#_x0000_s1160">
              <w:txbxContent>
                <w:p w:rsidR="006B30EF" w:rsidRPr="00CA1FB6" w:rsidRDefault="006B30EF" w:rsidP="006B30EF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Das </w:t>
                  </w:r>
                  <w:r w:rsidRPr="00CA1FB6">
                    <w:rPr>
                      <w:rFonts w:ascii="Arial Narrow" w:hAnsi="Arial Narrow" w:cs="Times New Roman"/>
                      <w:b/>
                      <w:szCs w:val="26"/>
                    </w:rPr>
                    <w:t>Technologieunternehmen Apple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(Sitz in </w:t>
                  </w:r>
                  <w:proofErr w:type="spellStart"/>
                  <w:r w:rsidRPr="00CA1FB6">
                    <w:rPr>
                      <w:rFonts w:ascii="Arial Narrow" w:hAnsi="Arial Narrow" w:cs="Times New Roman"/>
                      <w:i/>
                      <w:szCs w:val="26"/>
                    </w:rPr>
                    <w:t>Cupertino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; Kalifornien) zählt zu den einflussreichsten und innovativsten Firmen der Welt. Mit dem IPhone revolutionierte der Konzern das Geschäft mit </w:t>
                  </w:r>
                  <w:proofErr w:type="spellStart"/>
                  <w:r w:rsidRPr="00CA1FB6">
                    <w:rPr>
                      <w:rFonts w:ascii="Arial Narrow" w:hAnsi="Arial Narrow" w:cs="Times New Roman"/>
                      <w:szCs w:val="26"/>
                    </w:rPr>
                    <w:t>Smartphones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>. Für Apple selbst arb</w:t>
                  </w:r>
                  <w:r w:rsidR="00CA1FB6" w:rsidRPr="00CA1FB6">
                    <w:rPr>
                      <w:rFonts w:ascii="Arial Narrow" w:hAnsi="Arial Narrow" w:cs="Times New Roman"/>
                      <w:szCs w:val="26"/>
                    </w:rPr>
                    <w:t>eiten über 120.000 Mitarbeiter.</w:t>
                  </w:r>
                </w:p>
                <w:p w:rsidR="006B30EF" w:rsidRPr="00CA1FB6" w:rsidRDefault="006B30EF" w:rsidP="006B30EF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97" style="position:absolute;margin-left:79.45pt;margin-top:463.45pt;width:323.55pt;height:198.4pt;z-index:25169715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6" style="position:absolute;margin-left:79.35pt;margin-top:237.95pt;width:323.55pt;height:198.4pt;z-index:251696128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5" style="position:absolute;margin-left:79.55pt;margin-top:7.5pt;width:323.55pt;height:198.4pt;z-index:25169510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shape id="_x0000_s1167" type="#_x0000_t202" style="position:absolute;margin-left:77.25pt;margin-top:467.55pt;width:192.05pt;height:30.75pt;z-index:251774976;mso-position-horizontal-relative:text;mso-position-vertical-relative:text;mso-width-relative:margin;mso-height-relative:margin" stroked="f">
            <v:fill opacity="0"/>
            <v:textbox style="mso-next-textbox:#_x0000_s1167">
              <w:txbxContent>
                <w:p w:rsidR="001211ED" w:rsidRPr="00AF0876" w:rsidRDefault="00EA1B69" w:rsidP="001211E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Bodenschätze D.R.</w:t>
                  </w:r>
                  <w:r w:rsidR="00BC33F5">
                    <w:rPr>
                      <w:rFonts w:ascii="Arial Narrow" w:hAnsi="Arial Narrow"/>
                      <w:b/>
                      <w:sz w:val="28"/>
                    </w:rPr>
                    <w:t xml:space="preserve"> Kongo</w:t>
                  </w:r>
                  <w:r w:rsidR="001211ED" w:rsidRPr="00245EE3">
                    <w:rPr>
                      <w:rFonts w:ascii="Arial Narrow" w:hAnsi="Arial Narrow"/>
                      <w:b/>
                      <w:sz w:val="28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63" type="#_x0000_t202" style="position:absolute;margin-left:225.65pt;margin-top:255.25pt;width:175.4pt;height:312pt;z-index:251772928;mso-position-horizontal-relative:text;mso-position-vertical-relative:text;mso-width-relative:margin;mso-height-relative:margin" stroked="f">
            <v:fill opacity="0"/>
            <v:textbox style="mso-next-textbox:#_x0000_s1163">
              <w:txbxContent>
                <w:p w:rsidR="00FB0552" w:rsidRPr="00FB0552" w:rsidRDefault="00FB0552" w:rsidP="00FB0552">
                  <w:pPr>
                    <w:jc w:val="both"/>
                    <w:rPr>
                      <w:rFonts w:ascii="Arial Narrow" w:hAnsi="Arial Narrow"/>
                    </w:rPr>
                  </w:pPr>
                  <w:r w:rsidRPr="00FB0552">
                    <w:rPr>
                      <w:rFonts w:ascii="Arial Narrow" w:hAnsi="Arial Narrow"/>
                    </w:rPr>
                    <w:t xml:space="preserve">Die </w:t>
                  </w:r>
                  <w:r w:rsidRPr="00FB0552">
                    <w:rPr>
                      <w:rFonts w:ascii="Arial Narrow" w:hAnsi="Arial Narrow"/>
                      <w:b/>
                      <w:bCs/>
                    </w:rPr>
                    <w:t xml:space="preserve">Hauptfront des Krieges in der Demokratischen Republik Kongo </w:t>
                  </w:r>
                  <w:r w:rsidRPr="00FB0552">
                    <w:rPr>
                      <w:rFonts w:ascii="Arial Narrow" w:hAnsi="Arial Narrow"/>
                    </w:rPr>
                    <w:t xml:space="preserve">verläuft entlang der großen Abbau-Minen vor allem im Rebellengebiet im </w:t>
                  </w:r>
                  <w:r w:rsidRPr="00FB0552">
                    <w:rPr>
                      <w:rFonts w:ascii="Arial Narrow" w:hAnsi="Arial Narrow"/>
                      <w:b/>
                    </w:rPr>
                    <w:t>Osten der Demokratischen Republik Kongo</w:t>
                  </w:r>
                  <w:r w:rsidRPr="00FB0552">
                    <w:rPr>
                      <w:rFonts w:ascii="Arial Narrow" w:hAnsi="Arial Narrow"/>
                    </w:rPr>
                    <w:t>. Seit August 1998 kämpfen dort selbst ernannte Armeen</w:t>
                  </w:r>
                  <w:r w:rsidR="000D0C93">
                    <w:rPr>
                      <w:rFonts w:ascii="Arial Narrow" w:hAnsi="Arial Narrow"/>
                    </w:rPr>
                    <w:t xml:space="preserve">, </w:t>
                  </w:r>
                  <w:r w:rsidRPr="00FB0552">
                    <w:rPr>
                      <w:rFonts w:ascii="Arial Narrow" w:hAnsi="Arial Narrow"/>
                    </w:rPr>
                    <w:t>Milizen, Banditen, rivalisierende Volksgruppen und Armeen der groß</w:t>
                  </w:r>
                  <w:r w:rsidR="000D7579">
                    <w:rPr>
                      <w:rFonts w:ascii="Arial Narrow" w:hAnsi="Arial Narrow"/>
                    </w:rPr>
                    <w:t xml:space="preserve">en Kriegsparteien gegeneinander. </w:t>
                  </w:r>
                  <w:r w:rsidR="003D1089">
                    <w:rPr>
                      <w:rFonts w:ascii="Arial Narrow" w:hAnsi="Arial Narrow"/>
                    </w:rPr>
                    <w:t xml:space="preserve">Alle Parteien streben nach </w:t>
                  </w:r>
                  <w:r w:rsidR="003D1089" w:rsidRPr="003D1089">
                    <w:rPr>
                      <w:rFonts w:ascii="Arial Narrow" w:hAnsi="Arial Narrow"/>
                      <w:b/>
                    </w:rPr>
                    <w:t>Einflussnahme auf die gewinnbringende Erzförderung</w:t>
                  </w:r>
                  <w:r w:rsidR="003D1089">
                    <w:rPr>
                      <w:rFonts w:ascii="Arial Narrow" w:hAnsi="Arial Narrow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62" type="#_x0000_t202" style="position:absolute;margin-left:225pt;margin-top:236.85pt;width:179.7pt;height:23.25pt;z-index:251771904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62;mso-fit-shape-to-text:t">
              <w:txbxContent>
                <w:p w:rsidR="00495443" w:rsidRPr="000D0C93" w:rsidRDefault="00FB0552" w:rsidP="00495443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Cs w:val="22"/>
                    </w:rPr>
                  </w:pPr>
                  <w:r w:rsidRPr="000D0C93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Krieg in der D.R. Kongo</w:t>
                  </w:r>
                </w:p>
              </w:txbxContent>
            </v:textbox>
          </v:shape>
        </w:pict>
      </w:r>
      <w:r w:rsidR="00CA1FB6">
        <w:rPr>
          <w:noProof/>
          <w:lang w:eastAsia="de-DE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3753209</wp:posOffset>
            </wp:positionH>
            <wp:positionV relativeFrom="paragraph">
              <wp:posOffset>1307355</wp:posOffset>
            </wp:positionV>
            <wp:extent cx="1267433" cy="1209095"/>
            <wp:effectExtent l="57150" t="76200" r="123217" b="10105"/>
            <wp:wrapNone/>
            <wp:docPr id="17" name="Bild 17" descr="C:\Referendariat\Geographie\Gießen\Mystery\Fotos\appl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Referendariat\Geographie\Gießen\Mystery\Fotos\apple_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3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433" cy="120909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59" type="#_x0000_t202" style="position:absolute;margin-left:78.75pt;margin-top:7.5pt;width:323.35pt;height:25.55pt;z-index:251767808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59;mso-fit-shape-to-text:t">
              <w:txbxContent>
                <w:p w:rsidR="005528E7" w:rsidRPr="005528E7" w:rsidRDefault="006B30EF" w:rsidP="005528E7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Apple</w:t>
                  </w:r>
                </w:p>
              </w:txbxContent>
            </v:textbox>
          </v:shape>
        </w:pict>
      </w:r>
      <w:r w:rsidR="00100FE6">
        <w:br w:type="page"/>
      </w:r>
    </w:p>
    <w:p w:rsidR="00100FE6" w:rsidRDefault="003201D8" w:rsidP="00567612">
      <w:pPr>
        <w:tabs>
          <w:tab w:val="left" w:pos="1560"/>
        </w:tabs>
      </w:pPr>
      <w:r>
        <w:rPr>
          <w:noProof/>
          <w:lang w:eastAsia="de-DE"/>
        </w:rPr>
        <w:lastRenderedPageBreak/>
        <w:pict>
          <v:shape id="_x0000_s1182" type="#_x0000_t202" style="position:absolute;margin-left:1in;margin-top:159.9pt;width:324.2pt;height:35.25pt;z-index:251793408" stroked="f">
            <v:fill opacity="0"/>
            <v:textbox style="mso-next-textbox:#_x0000_s1182">
              <w:txbxContent>
                <w:p w:rsidR="000D7579" w:rsidRPr="00506FCE" w:rsidRDefault="000D7579" w:rsidP="000D7579">
                  <w:pPr>
                    <w:spacing w:line="240" w:lineRule="auto"/>
                    <w:ind w:left="142"/>
                    <w:jc w:val="both"/>
                    <w:rPr>
                      <w:rFonts w:ascii="Calibri" w:eastAsia="Calibri" w:hAnsi="Calibri"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Die sogenannten Blauhelmsoldaten haben die Aufgabe</w:t>
                  </w:r>
                  <w:r w:rsidR="00FB7D69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für Sicherheit zu sorgen</w:t>
                  </w: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und die Zivilbevölkerung zu schützen.</w:t>
                  </w:r>
                </w:p>
              </w:txbxContent>
            </v:textbox>
          </v:shape>
        </w:pict>
      </w:r>
      <w:r w:rsidR="002A21BC">
        <w:rPr>
          <w:noProof/>
          <w:lang w:eastAsia="de-DE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6002655</wp:posOffset>
            </wp:positionV>
            <wp:extent cx="1644650" cy="2192020"/>
            <wp:effectExtent l="38100" t="19050" r="12700" b="17780"/>
            <wp:wrapNone/>
            <wp:docPr id="18" name="Bild 18" descr="C:\Referendariat\Geographie\Gießen\Mystery\Fotos\u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Referendariat\Geographie\Gießen\Mystery\Fotos\usa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17000" contrast="-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0" cy="219202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482600" dist="419100">
                        <a:prstClr val="black">
                          <a:alpha val="92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83" type="#_x0000_t202" style="position:absolute;margin-left:216.05pt;margin-top:490.85pt;width:193.75pt;height:234.4pt;z-index:251794432;mso-position-horizontal-relative:text;mso-position-vertical-relative:text" stroked="f">
            <v:fill opacity="0"/>
            <v:textbox style="mso-next-textbox:#_x0000_s1183">
              <w:txbxContent>
                <w:p w:rsidR="00FB7D69" w:rsidRPr="005A7DB3" w:rsidRDefault="00FB7D69" w:rsidP="00FB7D69">
                  <w:pPr>
                    <w:pStyle w:val="Default"/>
                    <w:ind w:left="142" w:right="183"/>
                    <w:jc w:val="both"/>
                    <w:rPr>
                      <w:rStyle w:val="A1"/>
                      <w:rFonts w:ascii="Arial Narrow" w:hAnsi="Arial Narrow"/>
                      <w:sz w:val="16"/>
                    </w:rPr>
                  </w:pPr>
                  <w:r w:rsidRPr="005A7DB3">
                    <w:rPr>
                      <w:rStyle w:val="A1"/>
                      <w:rFonts w:ascii="Arial Narrow" w:hAnsi="Arial Narrow"/>
                      <w:sz w:val="24"/>
                    </w:rPr>
                    <w:t xml:space="preserve">Seit Mai 2013 haben deutsche Unternehmen </w:t>
                  </w:r>
                  <w:r w:rsidRPr="005A7DB3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 xml:space="preserve">Schwierigkeiten </w:t>
                  </w:r>
                  <w:r w:rsidR="005A7DB3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>bei</w:t>
                  </w:r>
                  <w:r w:rsidRPr="005A7DB3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 xml:space="preserve"> Partnerschaften mit US-Firmen</w:t>
                  </w:r>
                  <w:r w:rsidRPr="005A7DB3">
                    <w:rPr>
                      <w:rStyle w:val="A1"/>
                      <w:rFonts w:ascii="Arial Narrow" w:hAnsi="Arial Narrow"/>
                      <w:sz w:val="24"/>
                    </w:rPr>
                    <w:t xml:space="preserve">, die dem </w:t>
                  </w:r>
                  <w:r w:rsidRPr="005A7DB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„</w:t>
                  </w:r>
                  <w:proofErr w:type="spellStart"/>
                  <w:r w:rsidRPr="005A7DB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Dodd</w:t>
                  </w:r>
                  <w:proofErr w:type="spellEnd"/>
                  <w:r w:rsidRPr="005A7DB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-Frank-</w:t>
                  </w:r>
                  <w:proofErr w:type="spellStart"/>
                  <w:r w:rsidRPr="005A7DB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Act</w:t>
                  </w:r>
                  <w:proofErr w:type="spellEnd"/>
                  <w:r w:rsidRPr="005A7DB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 xml:space="preserve">“ </w:t>
                  </w:r>
                  <w:r w:rsidRPr="005A7DB3">
                    <w:rPr>
                      <w:rStyle w:val="A1"/>
                      <w:rFonts w:ascii="Arial Narrow" w:hAnsi="Arial Narrow"/>
                      <w:sz w:val="24"/>
                    </w:rPr>
                    <w:t xml:space="preserve">verpflichtet sind: </w:t>
                  </w:r>
                </w:p>
                <w:p w:rsidR="00312D6C" w:rsidRPr="005A7DB3" w:rsidRDefault="00312D6C" w:rsidP="00FB7D69">
                  <w:pPr>
                    <w:pStyle w:val="Default"/>
                    <w:ind w:left="142" w:right="183"/>
                    <w:jc w:val="both"/>
                    <w:rPr>
                      <w:rStyle w:val="A1"/>
                      <w:rFonts w:ascii="Arial Narrow" w:hAnsi="Arial Narrow"/>
                      <w:sz w:val="16"/>
                    </w:rPr>
                  </w:pPr>
                </w:p>
                <w:p w:rsidR="00FB7D69" w:rsidRPr="005A7DB3" w:rsidRDefault="00FB7D69" w:rsidP="00FB7D69">
                  <w:pPr>
                    <w:pStyle w:val="Default"/>
                    <w:ind w:left="142" w:right="183"/>
                    <w:jc w:val="both"/>
                    <w:rPr>
                      <w:rFonts w:ascii="Arial Narrow" w:hAnsi="Arial Narrow"/>
                      <w:sz w:val="22"/>
                    </w:rPr>
                  </w:pPr>
                  <w:r w:rsidRPr="005A7DB3">
                    <w:rPr>
                      <w:rStyle w:val="A1"/>
                      <w:rFonts w:ascii="Arial Narrow" w:hAnsi="Arial Narrow"/>
                      <w:sz w:val="24"/>
                    </w:rPr>
                    <w:t>Deutsche Unternehmen müssen seitdem „nach bestem Wissen und Gewissen“ erklären, dass sie alles ihnen mögliche gemacht haben, die Herkunft ihrer Rohstoffe zu untersuchen.</w:t>
                  </w:r>
                </w:p>
                <w:p w:rsidR="00FB7D69" w:rsidRPr="005A7DB3" w:rsidRDefault="00FB7D69" w:rsidP="00FB7D69">
                  <w:pPr>
                    <w:jc w:val="both"/>
                    <w:rPr>
                      <w:rFonts w:ascii="Arial Narrow" w:hAnsi="Arial Narrow"/>
                      <w:sz w:val="20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4" type="#_x0000_t202" style="position:absolute;margin-left:224.1pt;margin-top:461.35pt;width:178.55pt;height:42.05pt;z-index:251795456;mso-position-horizontal-relative:text;mso-position-vertical-relative:text;mso-width-relative:margin;mso-height-relative:margin" stroked="f">
            <v:fill opacity="0"/>
            <v:textbox style="mso-next-textbox:#_x0000_s1184">
              <w:txbxContent>
                <w:p w:rsidR="00FB7D69" w:rsidRPr="002A21BC" w:rsidRDefault="005A7DB3" w:rsidP="005A7DB3">
                  <w:pPr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  <w:r w:rsidRPr="002A21BC">
                    <w:rPr>
                      <w:rFonts w:ascii="Arial Narrow" w:hAnsi="Arial Narrow"/>
                      <w:b/>
                      <w:sz w:val="24"/>
                    </w:rPr>
                    <w:t>Deutsch-amerikanische Zusammenarbeit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78" type="#_x0000_t202" style="position:absolute;margin-left:281.8pt;margin-top:347.6pt;width:121.8pt;height:120.7pt;z-index:251788288;mso-position-horizontal-relative:text;mso-position-vertical-relative:text" stroked="f">
            <v:fill opacity="0"/>
            <v:textbox style="mso-next-textbox:#_x0000_s1178">
              <w:txbxContent>
                <w:p w:rsidR="00610B2D" w:rsidRPr="00A73774" w:rsidRDefault="00610B2D" w:rsidP="00610B2D">
                  <w:pPr>
                    <w:ind w:left="142"/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</w:pPr>
                  <w:r w:rsidRPr="00A73774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  <w:vertAlign w:val="superscript"/>
                    </w:rPr>
                    <w:t xml:space="preserve">1 </w:t>
                  </w:r>
                  <w:r w:rsidRPr="00A73774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  <w:t>Berechnung des Entwicklungsstandes (z. B. Kindersterblichkeit, Krankenversorgung, Alphabetisierung, Verkehrsausstattung usw.)</w:t>
                  </w:r>
                </w:p>
                <w:p w:rsidR="00610B2D" w:rsidRPr="00A73774" w:rsidRDefault="00610B2D" w:rsidP="00610B2D">
                  <w:pPr>
                    <w:ind w:left="142"/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</w:pPr>
                  <w:r w:rsidRPr="00A73774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  <w:vertAlign w:val="superscript"/>
                    </w:rPr>
                    <w:t xml:space="preserve">2 </w:t>
                  </w:r>
                  <w:r w:rsidRPr="00A73774">
                    <w:rPr>
                      <w:rFonts w:ascii="Arial Narrow" w:eastAsia="Calibri" w:hAnsi="Arial Narrow"/>
                      <w:color w:val="000000"/>
                      <w:sz w:val="14"/>
                      <w:szCs w:val="20"/>
                    </w:rPr>
                    <w:t>Gibt an, wie viel die Menschen durchschnittlich in einem Jahr verdienen</w:t>
                  </w:r>
                </w:p>
                <w:p w:rsidR="00610B2D" w:rsidRPr="00A73774" w:rsidRDefault="00610B2D" w:rsidP="00610B2D">
                  <w:pPr>
                    <w:rPr>
                      <w:rFonts w:ascii="Arial Narrow" w:hAnsi="Arial Narrow"/>
                      <w:sz w:val="16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69" type="#_x0000_t202" style="position:absolute;margin-left:74.15pt;margin-top:251.6pt;width:220.5pt;height:234.4pt;z-index:251779072;mso-position-horizontal-relative:text;mso-position-vertical-relative:text" stroked="f">
            <v:fill opacity="0"/>
            <v:textbox style="mso-next-textbox:#_x0000_s1169">
              <w:txbxContent>
                <w:p w:rsidR="00610B2D" w:rsidRPr="00C20026" w:rsidRDefault="00610B2D" w:rsidP="00610B2D">
                  <w:pPr>
                    <w:ind w:left="142"/>
                    <w:jc w:val="both"/>
                    <w:rPr>
                      <w:rFonts w:ascii="Calibri" w:eastAsia="Calibri" w:hAnsi="Calibri"/>
                      <w:color w:val="000000"/>
                      <w:sz w:val="24"/>
                      <w:szCs w:val="28"/>
                    </w:rPr>
                  </w:pP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Trotz seines Rohstoffreichtums gilt die </w:t>
                  </w:r>
                  <w:r w:rsidRPr="00C20026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>Demokratische Republik Kongo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heute als </w:t>
                  </w: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eines der ärmsten Länder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der Welt: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br/>
                    <w:t>Im Human Development Index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  <w:vertAlign w:val="superscript"/>
                    </w:rPr>
                    <w:t>1</w:t>
                  </w: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liegt es auf</w:t>
                  </w:r>
                  <w:r w:rsidRPr="00BF30C7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 xml:space="preserve"> Platz 176 von 189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; da</w:t>
                  </w: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s Bruttonationaleinkommen lag 2017 pro Einwohner bei 870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$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  <w:vertAlign w:val="superscript"/>
                    </w:rPr>
                    <w:t>2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. 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br/>
                    <w:t xml:space="preserve">Als </w:t>
                  </w:r>
                  <w:r w:rsidRPr="00C20026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>Ursachen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gelten: Jahrzehntelange Ausbeutung durch die belgische Kolonialmacht, Misswirtschaft, Korruption und jahrelange Kriege.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71" type="#_x0000_t202" style="position:absolute;margin-left:78pt;margin-top:237.65pt;width:323.45pt;height:28.3pt;z-index:251781120;mso-position-horizontal-relative:text;mso-position-vertical-relative:text;mso-width-relative:margin;mso-height-relative:margin" stroked="f">
            <v:fill opacity="0"/>
            <v:textbox style="mso-next-textbox:#_x0000_s1171">
              <w:txbxContent>
                <w:p w:rsidR="00610B2D" w:rsidRPr="00C20026" w:rsidRDefault="00610B2D" w:rsidP="00610B2D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C20026">
                    <w:rPr>
                      <w:rFonts w:ascii="Arial Narrow" w:hAnsi="Arial Narrow"/>
                      <w:b/>
                      <w:sz w:val="28"/>
                    </w:rPr>
                    <w:t>Demokratische Republik Kongo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79" type="#_x0000_t202" style="position:absolute;margin-left:78.3pt;margin-top:7.5pt;width:323.45pt;height:28.3pt;z-index:251789312;mso-position-horizontal-relative:text;mso-position-vertical-relative:text;mso-width-relative:margin;mso-height-relative:margin" stroked="f">
            <v:fill opacity="0"/>
            <v:textbox style="mso-next-textbox:#_x0000_s1179">
              <w:txbxContent>
                <w:p w:rsidR="00BC33F5" w:rsidRPr="00C20026" w:rsidRDefault="00BC33F5" w:rsidP="00BC33F5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UN-Friedensmission in der D.R</w:t>
                  </w:r>
                  <w:r w:rsidR="000D7579">
                    <w:rPr>
                      <w:rFonts w:ascii="Arial Narrow" w:hAnsi="Arial Narrow"/>
                      <w:b/>
                      <w:sz w:val="28"/>
                    </w:rPr>
                    <w:t>. Kongo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1" type="#_x0000_t202" style="position:absolute;margin-left:128.45pt;margin-top:187.2pt;width:276.75pt;height:26.45pt;z-index:251791360;mso-position-horizontal-relative:text;mso-position-vertical-relative:text" stroked="f">
            <v:fill opacity="0"/>
            <v:textbox style="mso-next-textbox:#_x0000_s1181">
              <w:txbxContent>
                <w:p w:rsidR="00506FCE" w:rsidRPr="00A73774" w:rsidRDefault="00506FCE" w:rsidP="00506FCE">
                  <w:pPr>
                    <w:ind w:left="142"/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</w:pPr>
                  <w:r w:rsidRPr="00A73774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  <w:vertAlign w:val="superscript"/>
                    </w:rPr>
                    <w:t xml:space="preserve">1 </w:t>
                  </w:r>
                  <w:r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  <w:t>Die UN ist ein internationaler Zusammenschluss von 193 Staaten zur Sicherung des Weltfriedens.</w:t>
                  </w:r>
                </w:p>
                <w:p w:rsidR="00506FCE" w:rsidRPr="00A73774" w:rsidRDefault="00506FCE" w:rsidP="00506FCE">
                  <w:pPr>
                    <w:rPr>
                      <w:rFonts w:ascii="Arial Narrow" w:hAnsi="Arial Narrow"/>
                      <w:sz w:val="16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0" type="#_x0000_t202" style="position:absolute;margin-left:72.15pt;margin-top:21.7pt;width:176.3pt;height:234.4pt;z-index:251790336;mso-position-horizontal-relative:text;mso-position-vertical-relative:text" stroked="f">
            <v:fill opacity="0"/>
            <v:textbox style="mso-next-textbox:#_x0000_s1180">
              <w:txbxContent>
                <w:p w:rsidR="00BC33F5" w:rsidRPr="00506FCE" w:rsidRDefault="00BC33F5" w:rsidP="000D7579">
                  <w:pPr>
                    <w:spacing w:line="240" w:lineRule="auto"/>
                    <w:ind w:left="142"/>
                    <w:jc w:val="both"/>
                    <w:rPr>
                      <w:rFonts w:ascii="Calibri" w:eastAsia="Calibri" w:hAnsi="Calibri"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Die</w:t>
                  </w:r>
                  <w:r w:rsidR="00506FCE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seit 1999 andauernde</w:t>
                  </w:r>
                  <w:r w:rsidRPr="00506FCE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 xml:space="preserve"> Mission der Vereinten Nationen</w:t>
                  </w: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(</w:t>
                  </w:r>
                  <w:r>
                    <w:rPr>
                      <w:rFonts w:ascii="Arial Narrow" w:eastAsia="Calibri" w:hAnsi="Arial Narrow"/>
                      <w:i/>
                      <w:color w:val="000000"/>
                      <w:sz w:val="24"/>
                      <w:szCs w:val="28"/>
                    </w:rPr>
                    <w:t xml:space="preserve">engl. United </w:t>
                  </w:r>
                  <w:proofErr w:type="spellStart"/>
                  <w:r>
                    <w:rPr>
                      <w:rFonts w:ascii="Arial Narrow" w:eastAsia="Calibri" w:hAnsi="Arial Narrow"/>
                      <w:i/>
                      <w:color w:val="000000"/>
                      <w:sz w:val="24"/>
                      <w:szCs w:val="28"/>
                    </w:rPr>
                    <w:t>Nations</w:t>
                  </w:r>
                  <w:proofErr w:type="spellEnd"/>
                  <w:r>
                    <w:rPr>
                      <w:rFonts w:ascii="Arial Narrow" w:eastAsia="Calibri" w:hAnsi="Arial Narrow"/>
                      <w:i/>
                      <w:color w:val="000000"/>
                      <w:sz w:val="24"/>
                      <w:szCs w:val="28"/>
                    </w:rPr>
                    <w:t xml:space="preserve"> </w:t>
                  </w:r>
                  <w:r w:rsidR="00506FCE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= </w:t>
                  </w:r>
                  <w:r w:rsidR="00506FCE">
                    <w:rPr>
                      <w:rFonts w:ascii="Arial Narrow" w:eastAsia="Calibri" w:hAnsi="Arial Narrow"/>
                      <w:i/>
                      <w:color w:val="000000"/>
                      <w:sz w:val="24"/>
                      <w:szCs w:val="28"/>
                    </w:rPr>
                    <w:t>UN</w:t>
                  </w:r>
                  <w:r w:rsidR="00506FCE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)</w:t>
                  </w:r>
                  <w:r w:rsidR="00506FCE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  <w:vertAlign w:val="superscript"/>
                    </w:rPr>
                    <w:t>1</w:t>
                  </w:r>
                  <w:r w:rsidR="00506FCE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</w:t>
                  </w:r>
                  <w:r w:rsidR="00506FCE" w:rsidRPr="006E2964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>z</w:t>
                  </w:r>
                  <w:r w:rsidR="00506FCE" w:rsidRPr="00506FCE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>ur Stabilisierung in der Demokratischen Republik Kongo</w:t>
                  </w:r>
                  <w:r w:rsidR="00506FCE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</w:t>
                  </w:r>
                  <w:r w:rsidR="000D7579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ist </w:t>
                  </w:r>
                  <w:r w:rsidR="00506FCE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eine der größten Einsätze der UN. Bei der Friedensmission sind aktuell über</w:t>
                  </w:r>
                  <w:r w:rsidR="00506FCE" w:rsidRPr="000D7579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 xml:space="preserve"> 16.000 Soldaten</w:t>
                  </w:r>
                  <w:r w:rsidR="00506FCE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aus verschiedenen Mitgliedsländern der UN beteiligt</w:t>
                  </w:r>
                  <w:r w:rsidR="000D7579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.</w:t>
                  </w:r>
                </w:p>
              </w:txbxContent>
            </v:textbox>
          </v:shape>
        </w:pict>
      </w:r>
      <w:r w:rsidR="002A21BC">
        <w:rPr>
          <w:noProof/>
          <w:lang w:eastAsia="de-DE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3151505</wp:posOffset>
            </wp:positionH>
            <wp:positionV relativeFrom="paragraph">
              <wp:posOffset>414655</wp:posOffset>
            </wp:positionV>
            <wp:extent cx="1844675" cy="1509395"/>
            <wp:effectExtent l="95250" t="76200" r="60325" b="14605"/>
            <wp:wrapNone/>
            <wp:docPr id="13" name="Bild 13" descr="C:\Referendariat\Geographie\Gießen\Mystery\Fotos\u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Referendariat\Geographie\Gießen\Mystery\Fotos\un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675" cy="150939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rect id="_x0000_s1100" style="position:absolute;margin-left:79.45pt;margin-top:462.65pt;width:323.55pt;height:198.4pt;z-index:25170022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9" style="position:absolute;margin-left:78.9pt;margin-top:237.15pt;width:323.55pt;height:198.4pt;z-index:25169920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8" style="position:absolute;margin-left:79.1pt;margin-top:6.7pt;width:323.55pt;height:198.4pt;z-index:251698176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173" type="#_x0000_t12" style="position:absolute;margin-left:297.6pt;margin-top:264.5pt;width:21.9pt;height:18.8pt;z-index:251783168;mso-position-horizontal-relative:text;mso-position-vertical-relative:text" fillcolor="#ffc000" stroked="f"/>
        </w:pict>
      </w:r>
      <w:r>
        <w:rPr>
          <w:noProof/>
          <w:lang w:eastAsia="de-DE"/>
        </w:rPr>
        <w:pict>
          <v:rect id="_x0000_s1172" style="position:absolute;margin-left:294pt;margin-top:262.2pt;width:95.15pt;height:58.85pt;z-index:251782144;mso-position-horizontal-relative:text;mso-position-vertical-relative:text" fillcolor="#39f"/>
        </w:pict>
      </w:r>
      <w:r>
        <w:rPr>
          <w:noProof/>
          <w:lang w:eastAsia="de-D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76" type="#_x0000_t32" style="position:absolute;margin-left:293.3pt;margin-top:267.3pt;width:97.1pt;height:50.85pt;flip:y;z-index:251786240;mso-position-horizontal-relative:text;mso-position-vertical-relative:text" o:connectortype="straight" strokecolor="red" strokeweight="6.75pt"/>
        </w:pict>
      </w:r>
      <w:r>
        <w:rPr>
          <w:noProof/>
          <w:lang w:eastAsia="de-DE"/>
        </w:rPr>
        <w:pict>
          <v:shape id="_x0000_s1175" type="#_x0000_t32" style="position:absolute;margin-left:296.9pt;margin-top:272.1pt;width:93.75pt;height:48.95pt;flip:y;z-index:251785216;mso-position-horizontal-relative:text;mso-position-vertical-relative:text" o:connectortype="straight" strokecolor="#ffc000" strokeweight="3.5pt"/>
        </w:pict>
      </w:r>
      <w:r>
        <w:rPr>
          <w:noProof/>
          <w:lang w:eastAsia="de-DE"/>
        </w:rPr>
        <w:pict>
          <v:shape id="_x0000_s1174" type="#_x0000_t32" style="position:absolute;margin-left:294pt;margin-top:262.2pt;width:95.15pt;height:50.85pt;flip:y;z-index:251784192;mso-position-horizontal-relative:text;mso-position-vertical-relative:text" o:connectortype="straight" strokecolor="#ffc000" strokeweight="3.5pt"/>
        </w:pict>
      </w:r>
      <w:r>
        <w:rPr>
          <w:noProof/>
          <w:lang w:eastAsia="de-DE"/>
        </w:rPr>
        <w:pict>
          <v:rect id="_x0000_s1177" style="position:absolute;margin-left:293.5pt;margin-top:262.6pt;width:97.45pt;height:59.55pt;z-index:251787264;mso-position-horizontal-relative:text;mso-position-vertical-relative:text" strokecolor="#404040 [2429]" strokeweight="3.25pt">
            <v:fill opacity="0"/>
          </v:rect>
        </w:pict>
      </w:r>
      <w:r w:rsidR="00100FE6">
        <w:br w:type="page"/>
      </w:r>
    </w:p>
    <w:p w:rsidR="000A649D" w:rsidRDefault="003201D8" w:rsidP="00567612">
      <w:pPr>
        <w:tabs>
          <w:tab w:val="left" w:pos="1560"/>
        </w:tabs>
      </w:pPr>
      <w:r>
        <w:rPr>
          <w:noProof/>
        </w:rPr>
        <w:lastRenderedPageBreak/>
        <w:pict>
          <v:shape id="_x0000_s1190" type="#_x0000_t202" style="position:absolute;margin-left:74.7pt;margin-top:485.4pt;width:113.2pt;height:326pt;z-index:251807744;mso-width-relative:margin;mso-height-relative:margin" stroked="f">
            <v:fill opacity="0"/>
            <v:textbox style="mso-next-textbox:#_x0000_s1190">
              <w:txbxContent>
                <w:p w:rsidR="00F05CE8" w:rsidRPr="00821703" w:rsidRDefault="00F05CE8" w:rsidP="00821703">
                  <w:pPr>
                    <w:pStyle w:val="Pa5"/>
                    <w:spacing w:line="240" w:lineRule="auto"/>
                    <w:ind w:left="142" w:right="176"/>
                    <w:jc w:val="both"/>
                    <w:rPr>
                      <w:rStyle w:val="A1"/>
                      <w:rFonts w:ascii="Arial Narrow" w:hAnsi="Arial Narrow"/>
                      <w:sz w:val="24"/>
                      <w:szCs w:val="22"/>
                    </w:rPr>
                  </w:pPr>
                  <w:r w:rsidRPr="00821703">
                    <w:rPr>
                      <w:rStyle w:val="A1"/>
                      <w:rFonts w:ascii="Arial Narrow" w:hAnsi="Arial Narrow"/>
                      <w:sz w:val="24"/>
                    </w:rPr>
                    <w:t xml:space="preserve">Die meisten </w:t>
                  </w:r>
                  <w:r w:rsidRPr="0082170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deutschen Firmen beziehen den Rohstoff aus China</w:t>
                  </w:r>
                  <w:r w:rsidRPr="00821703">
                    <w:rPr>
                      <w:rStyle w:val="A1"/>
                      <w:rFonts w:ascii="Arial Narrow" w:hAnsi="Arial Narrow"/>
                      <w:sz w:val="24"/>
                    </w:rPr>
                    <w:t xml:space="preserve">, welches wiederum die Erze aus afrikanischen </w:t>
                  </w:r>
                </w:p>
                <w:p w:rsidR="00F05CE8" w:rsidRPr="00821703" w:rsidRDefault="00F05CE8" w:rsidP="00821703">
                  <w:pPr>
                    <w:spacing w:line="240" w:lineRule="auto"/>
                    <w:jc w:val="both"/>
                    <w:rPr>
                      <w:rFonts w:ascii="Arial Narrow" w:hAnsi="Arial Narrow"/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93" type="#_x0000_t202" style="position:absolute;margin-left:74.7pt;margin-top:582.4pt;width:337.45pt;height:92.95pt;z-index:251810816;mso-width-relative:margin;mso-height-relative:margin" stroked="f">
            <v:fill opacity="0"/>
            <v:textbox style="mso-next-textbox:#_x0000_s1193">
              <w:txbxContent>
                <w:p w:rsidR="00821703" w:rsidRPr="00821703" w:rsidRDefault="00821703" w:rsidP="00821703">
                  <w:pPr>
                    <w:pStyle w:val="Pa5"/>
                    <w:spacing w:line="240" w:lineRule="auto"/>
                    <w:ind w:left="142" w:right="176"/>
                    <w:jc w:val="both"/>
                    <w:rPr>
                      <w:rStyle w:val="A1"/>
                      <w:rFonts w:ascii="Arial Narrow" w:hAnsi="Arial Narrow"/>
                      <w:sz w:val="24"/>
                      <w:szCs w:val="22"/>
                    </w:rPr>
                  </w:pPr>
                  <w:r w:rsidRPr="00821703">
                    <w:rPr>
                      <w:rStyle w:val="A1"/>
                      <w:rFonts w:ascii="Arial Narrow" w:hAnsi="Arial Narrow"/>
                      <w:sz w:val="24"/>
                    </w:rPr>
                    <w:t>Ländern importiert.</w:t>
                  </w:r>
                  <w:r>
                    <w:rPr>
                      <w:rStyle w:val="A1"/>
                      <w:rFonts w:ascii="Arial Narrow" w:hAnsi="Arial Narrow"/>
                      <w:sz w:val="24"/>
                    </w:rPr>
                    <w:t xml:space="preserve"> </w:t>
                  </w:r>
                  <w:r w:rsidRPr="00821703">
                    <w:rPr>
                      <w:rStyle w:val="A1"/>
                      <w:rFonts w:ascii="Arial Narrow" w:hAnsi="Arial Narrow"/>
                      <w:sz w:val="24"/>
                    </w:rPr>
                    <w:t xml:space="preserve">So wird die Herkunft der Konfliktmineralien verschleiert, indem Erze aus z. B. der Demokratischen Republik Kongo mit Erzen aus China gemischt und auf dem internationalen Markt angeboten werden. </w:t>
                  </w:r>
                  <w:r w:rsidRPr="0082170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Firmen</w:t>
                  </w:r>
                  <w:r w:rsidRPr="00821703">
                    <w:rPr>
                      <w:rStyle w:val="A1"/>
                      <w:rFonts w:ascii="Arial Narrow" w:hAnsi="Arial Narrow"/>
                      <w:sz w:val="24"/>
                    </w:rPr>
                    <w:t xml:space="preserve">, die </w:t>
                  </w:r>
                  <w:r w:rsidRPr="0082170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 xml:space="preserve">im </w:t>
                  </w:r>
                  <w:proofErr w:type="spellStart"/>
                  <w:r w:rsidRPr="0082170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Coltan</w:t>
                  </w:r>
                  <w:proofErr w:type="spellEnd"/>
                  <w:r w:rsidRPr="0082170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-Handel</w:t>
                  </w:r>
                  <w:r w:rsidRPr="00821703">
                    <w:rPr>
                      <w:rStyle w:val="A1"/>
                      <w:rFonts w:ascii="Arial Narrow" w:hAnsi="Arial Narrow"/>
                      <w:sz w:val="24"/>
                    </w:rPr>
                    <w:t xml:space="preserve"> arbeiten, </w:t>
                  </w:r>
                  <w:r w:rsidRPr="0082170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weisen Vorwürfe, sie würden Konflikt-</w:t>
                  </w:r>
                  <w:proofErr w:type="spellStart"/>
                  <w:r w:rsidRPr="0082170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Coltan</w:t>
                  </w:r>
                  <w:proofErr w:type="spellEnd"/>
                  <w:r w:rsidRPr="0082170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 xml:space="preserve"> vertreiben, zurück</w:t>
                  </w:r>
                  <w:r w:rsidRPr="00821703">
                    <w:rPr>
                      <w:rStyle w:val="A1"/>
                      <w:rFonts w:ascii="Arial Narrow" w:hAnsi="Arial Narrow"/>
                      <w:sz w:val="24"/>
                    </w:rPr>
                    <w:t>.</w:t>
                  </w:r>
                </w:p>
                <w:p w:rsidR="00821703" w:rsidRPr="00821703" w:rsidRDefault="00821703" w:rsidP="00821703">
                  <w:pPr>
                    <w:spacing w:line="240" w:lineRule="auto"/>
                    <w:jc w:val="both"/>
                    <w:rPr>
                      <w:rFonts w:ascii="Arial Narrow" w:hAnsi="Arial Narrow"/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8" type="#_x0000_t202" style="position:absolute;margin-left:82.7pt;margin-top:239.25pt;width:139.75pt;height:28.3pt;z-index:251804672;mso-width-relative:margin;mso-height-relative:margin" stroked="f">
            <v:fill opacity="0"/>
            <v:textbox style="mso-next-textbox:#_x0000_s1188">
              <w:txbxContent>
                <w:p w:rsidR="00330D07" w:rsidRPr="00AF0258" w:rsidRDefault="00330D07" w:rsidP="00AF0258">
                  <w:pPr>
                    <w:rPr>
                      <w:rFonts w:ascii="Arial Narrow" w:hAnsi="Arial Narrow"/>
                      <w:b/>
                      <w:sz w:val="24"/>
                    </w:rPr>
                  </w:pPr>
                  <w:r w:rsidRPr="00AF0258">
                    <w:rPr>
                      <w:rFonts w:ascii="Arial Narrow" w:hAnsi="Arial Narrow"/>
                      <w:b/>
                      <w:sz w:val="24"/>
                    </w:rPr>
                    <w:t>Kriegsgebiet D.R. Kongo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9" type="#_x0000_t202" style="position:absolute;margin-left:76.35pt;margin-top:368.7pt;width:323.35pt;height:148.95pt;z-index:251805696;mso-width-relative:margin;mso-height-relative:margin" stroked="f">
            <v:fill opacity="0"/>
            <v:textbox>
              <w:txbxContent>
                <w:p w:rsidR="00AF0258" w:rsidRPr="0063067B" w:rsidRDefault="00AF0258" w:rsidP="00AF0258">
                  <w:pPr>
                    <w:ind w:left="142" w:right="176"/>
                    <w:jc w:val="both"/>
                    <w:rPr>
                      <w:rFonts w:ascii="Arial Narrow" w:eastAsia="Calibri" w:hAnsi="Arial Narrow"/>
                      <w:color w:val="000000"/>
                    </w:rPr>
                  </w:pP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die </w:t>
                  </w:r>
                  <w:r w:rsidRPr="0063067B">
                    <w:rPr>
                      <w:rFonts w:ascii="Arial Narrow" w:eastAsia="Calibri" w:hAnsi="Arial Narrow"/>
                      <w:b/>
                      <w:color w:val="000000"/>
                    </w:rPr>
                    <w:t>lokalen Warlords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>, die diesen Konflikt immer wieder entzünden. In diesem Krieg gibt es</w:t>
                  </w:r>
                  <w:r>
                    <w:rPr>
                      <w:rFonts w:ascii="Arial Narrow" w:eastAsia="Calibri" w:hAnsi="Arial Narrow"/>
                      <w:color w:val="000000"/>
                    </w:rPr>
                    <w:t xml:space="preserve"> Gräueltaten wie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 zwangsrekrutierte Kindersoldaten, Massentötungen, systema</w:t>
                  </w:r>
                  <w:r>
                    <w:rPr>
                      <w:rFonts w:ascii="Arial Narrow" w:eastAsia="Calibri" w:hAnsi="Arial Narrow"/>
                      <w:color w:val="000000"/>
                    </w:rPr>
                    <w:t>t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>ische Vergewaltigung als Waffe, außergerichtliche Hinrichtungen und illegale Verhaftungen.</w:t>
                  </w:r>
                </w:p>
                <w:p w:rsidR="00AF0258" w:rsidRPr="0063067B" w:rsidRDefault="00AF0258" w:rsidP="00AF0258">
                  <w:pPr>
                    <w:jc w:val="both"/>
                    <w:rPr>
                      <w:rFonts w:ascii="Arial Narrow" w:hAnsi="Arial Narrow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187" type="#_x0000_t202" style="position:absolute;margin-left:77.1pt;margin-top:253.75pt;width:141.15pt;height:148.95pt;z-index:251802624;mso-width-relative:margin;mso-height-relative:margin" stroked="f">
            <v:fill opacity="0"/>
            <v:textbox>
              <w:txbxContent>
                <w:p w:rsidR="0063067B" w:rsidRPr="0063067B" w:rsidRDefault="0063067B" w:rsidP="00AF0258">
                  <w:pPr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Mit dem </w:t>
                  </w:r>
                  <w:proofErr w:type="spellStart"/>
                  <w:r w:rsidRPr="0063067B">
                    <w:rPr>
                      <w:rFonts w:ascii="Arial Narrow" w:eastAsia="Calibri" w:hAnsi="Arial Narrow"/>
                      <w:color w:val="000000"/>
                    </w:rPr>
                    <w:t>Coltan</w:t>
                  </w:r>
                  <w:proofErr w:type="spellEnd"/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 bereichern</w:t>
                  </w:r>
                  <w:r>
                    <w:rPr>
                      <w:rFonts w:ascii="Arial Narrow" w:eastAsia="Calibri" w:hAnsi="Arial Narrow"/>
                      <w:color w:val="000000"/>
                    </w:rPr>
                    <w:t xml:space="preserve"> sich hauptsächlich große Unter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nehmen. Natürlich tragen die </w:t>
                  </w:r>
                  <w:r w:rsidRPr="0063067B">
                    <w:rPr>
                      <w:rFonts w:ascii="Arial Narrow" w:eastAsia="Calibri" w:hAnsi="Arial Narrow"/>
                      <w:b/>
                      <w:color w:val="000000"/>
                    </w:rPr>
                    <w:t>internationalen Konzerne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 </w:t>
                  </w:r>
                  <w:r w:rsidRPr="0063067B">
                    <w:rPr>
                      <w:rFonts w:ascii="Arial Narrow" w:eastAsia="Calibri" w:hAnsi="Arial Narrow"/>
                      <w:b/>
                      <w:color w:val="000000"/>
                    </w:rPr>
                    <w:t>nicht die Alleinschuld an diesem Krieg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. Es sind das </w:t>
                  </w:r>
                  <w:r w:rsidRPr="0063067B">
                    <w:rPr>
                      <w:rFonts w:ascii="Arial Narrow" w:eastAsia="Calibri" w:hAnsi="Arial Narrow"/>
                      <w:b/>
                      <w:color w:val="000000"/>
                    </w:rPr>
                    <w:t>lokale Militär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, die </w:t>
                  </w:r>
                  <w:r w:rsidRPr="0063067B">
                    <w:rPr>
                      <w:rFonts w:ascii="Arial Narrow" w:eastAsia="Calibri" w:hAnsi="Arial Narrow"/>
                      <w:b/>
                      <w:color w:val="000000"/>
                    </w:rPr>
                    <w:t>Regierung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 und </w:t>
                  </w:r>
                </w:p>
              </w:txbxContent>
            </v:textbox>
          </v:shape>
        </w:pict>
      </w:r>
      <w:r w:rsidR="002A21BC">
        <w:rPr>
          <w:noProof/>
          <w:lang w:eastAsia="de-DE"/>
        </w:rPr>
        <w:drawing>
          <wp:anchor distT="0" distB="0" distL="114300" distR="114300" simplePos="0" relativeHeight="251803648" behindDoc="0" locked="0" layoutInCell="1" allowOverlap="1">
            <wp:simplePos x="0" y="0"/>
            <wp:positionH relativeFrom="column">
              <wp:posOffset>2687955</wp:posOffset>
            </wp:positionH>
            <wp:positionV relativeFrom="paragraph">
              <wp:posOffset>3113405</wp:posOffset>
            </wp:positionV>
            <wp:extent cx="2326005" cy="1549400"/>
            <wp:effectExtent l="19050" t="19050" r="17145" b="12700"/>
            <wp:wrapNone/>
            <wp:docPr id="7" name="Bild 21" descr="C:\Referendariat\Geographie\Gießen\Mystery\Fotos\DSC_04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Referendariat\Geographie\Gießen\Mystery\Fotos\DSC_048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2000" contrast="-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005" cy="15494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35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2A21BC">
        <w:rPr>
          <w:noProof/>
          <w:lang w:eastAsia="de-DE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3075305</wp:posOffset>
            </wp:positionH>
            <wp:positionV relativeFrom="paragraph">
              <wp:posOffset>573405</wp:posOffset>
            </wp:positionV>
            <wp:extent cx="1913255" cy="1885315"/>
            <wp:effectExtent l="762000" t="19050" r="86995" b="57785"/>
            <wp:wrapNone/>
            <wp:docPr id="5" name="Bild 1" descr="C:\Referendariat\Geographie\Gießen\Mystery\Fotos\moe_bearbei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moe_bearbeitet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255" cy="188531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567612">
        <w:rPr>
          <w:noProof/>
          <w:lang w:eastAsia="de-DE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2305630</wp:posOffset>
            </wp:positionH>
            <wp:positionV relativeFrom="paragraph">
              <wp:posOffset>5968840</wp:posOffset>
            </wp:positionV>
            <wp:extent cx="2705100" cy="1389863"/>
            <wp:effectExtent l="19050" t="19050" r="19050" b="19837"/>
            <wp:wrapNone/>
            <wp:docPr id="24" name="Bild 24" descr="C:\Referendariat\Geographie\Gießen\Mystery\Fotos\ch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Referendariat\Geographie\Gießen\Mystery\Fotos\china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bright="2000" contrast="-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38986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89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rect id="_x0000_s1106" style="position:absolute;margin-left:79.15pt;margin-top:462.65pt;width:323.55pt;height:198.4pt;z-index:251706368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105" style="position:absolute;margin-left:79.05pt;margin-top:237.15pt;width:323.55pt;height:198.4pt;z-index:25170534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104" style="position:absolute;margin-left:79.25pt;margin-top:6.7pt;width:323.55pt;height:198.4pt;z-index:25170432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shape id="_x0000_s1191" type="#_x0000_t202" style="position:absolute;margin-left:79.95pt;margin-top:464.9pt;width:139.75pt;height:28.3pt;z-index:251809792;mso-position-horizontal-relative:text;mso-position-vertical-relative:text;mso-width-relative:margin;mso-height-relative:margin" stroked="f">
            <v:fill opacity="0"/>
            <v:textbox style="mso-next-textbox:#_x0000_s1191">
              <w:txbxContent>
                <w:p w:rsidR="00821703" w:rsidRPr="00F16D71" w:rsidRDefault="00821703" w:rsidP="00821703">
                  <w:pPr>
                    <w:rPr>
                      <w:rFonts w:ascii="Arial Narrow" w:hAnsi="Arial Narrow"/>
                      <w:b/>
                      <w:sz w:val="28"/>
                    </w:rPr>
                  </w:pPr>
                  <w:r w:rsidRPr="00F16D71">
                    <w:rPr>
                      <w:rFonts w:ascii="Arial Narrow" w:hAnsi="Arial Narrow"/>
                      <w:b/>
                      <w:sz w:val="28"/>
                    </w:rPr>
                    <w:t>Rohstoffhandel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5" type="#_x0000_t202" style="position:absolute;margin-left:76.1pt;margin-top:40.1pt;width:169.45pt;height:234.4pt;z-index:251797504;mso-position-horizontal-relative:text;mso-position-vertical-relative:text" stroked="f">
            <v:fill opacity="0"/>
            <v:textbox style="mso-next-textbox:#_x0000_s1185">
              <w:txbxContent>
                <w:p w:rsidR="0085111E" w:rsidRPr="0085111E" w:rsidRDefault="0085111E" w:rsidP="0085111E">
                  <w:pPr>
                    <w:pStyle w:val="Pa5"/>
                    <w:spacing w:line="276" w:lineRule="auto"/>
                    <w:ind w:left="142" w:right="183"/>
                    <w:jc w:val="both"/>
                    <w:rPr>
                      <w:rFonts w:ascii="Arial Narrow" w:hAnsi="Arial Narrow"/>
                    </w:rPr>
                  </w:pPr>
                  <w:r w:rsidRPr="0085111E">
                    <w:rPr>
                      <w:rStyle w:val="A1"/>
                      <w:rFonts w:ascii="Arial Narrow" w:hAnsi="Arial Narrow"/>
                    </w:rPr>
                    <w:t>„</w:t>
                  </w:r>
                  <w:r w:rsidRPr="002D6588">
                    <w:rPr>
                      <w:rStyle w:val="A1"/>
                      <w:rFonts w:ascii="Arial Narrow" w:hAnsi="Arial Narrow"/>
                      <w:i/>
                    </w:rPr>
                    <w:t>Technologisch gesehen bietet unser Gerät nichts Neues. Wir beschäftigen uns mit dem Herstellungsprozess an s</w:t>
                  </w:r>
                  <w:r w:rsidR="00F165CA">
                    <w:rPr>
                      <w:rStyle w:val="A1"/>
                      <w:rFonts w:ascii="Arial Narrow" w:hAnsi="Arial Narrow"/>
                      <w:i/>
                    </w:rPr>
                    <w:t>ich. Das ist unsere In</w:t>
                  </w:r>
                  <w:r w:rsidRPr="002D6588">
                    <w:rPr>
                      <w:rStyle w:val="A1"/>
                      <w:rFonts w:ascii="Arial Narrow" w:hAnsi="Arial Narrow"/>
                      <w:i/>
                    </w:rPr>
                    <w:t>novation.</w:t>
                  </w:r>
                  <w:r w:rsidRPr="0085111E">
                    <w:rPr>
                      <w:rStyle w:val="A1"/>
                      <w:rFonts w:ascii="Arial Narrow" w:hAnsi="Arial Narrow"/>
                    </w:rPr>
                    <w:t xml:space="preserve">“ </w:t>
                  </w:r>
                </w:p>
                <w:p w:rsidR="0085111E" w:rsidRPr="0085111E" w:rsidRDefault="0085111E" w:rsidP="0085111E">
                  <w:pPr>
                    <w:ind w:left="142" w:right="176"/>
                    <w:jc w:val="both"/>
                    <w:rPr>
                      <w:rStyle w:val="A1"/>
                      <w:rFonts w:eastAsia="Calibri" w:cstheme="minorHAnsi"/>
                    </w:rPr>
                  </w:pPr>
                  <w:r w:rsidRPr="0085111E">
                    <w:rPr>
                      <w:rStyle w:val="A1"/>
                      <w:rFonts w:eastAsia="Calibri" w:cstheme="minorHAnsi"/>
                    </w:rPr>
                    <w:t xml:space="preserve">(Bram de </w:t>
                  </w:r>
                  <w:proofErr w:type="spellStart"/>
                  <w:r w:rsidRPr="0085111E">
                    <w:rPr>
                      <w:rStyle w:val="A1"/>
                      <w:rFonts w:eastAsia="Calibri" w:cstheme="minorHAnsi"/>
                    </w:rPr>
                    <w:t>Wit</w:t>
                  </w:r>
                  <w:proofErr w:type="spellEnd"/>
                  <w:r w:rsidRPr="0085111E">
                    <w:rPr>
                      <w:rStyle w:val="A1"/>
                      <w:rFonts w:eastAsia="Calibri" w:cstheme="minorHAnsi"/>
                    </w:rPr>
                    <w:t>, Entwickler)</w:t>
                  </w:r>
                </w:p>
                <w:p w:rsidR="0085111E" w:rsidRPr="0085111E" w:rsidRDefault="0085111E" w:rsidP="0085111E">
                  <w:pPr>
                    <w:jc w:val="both"/>
                    <w:rPr>
                      <w:rFonts w:ascii="Arial Narrow" w:hAnsi="Arial Narrow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6" type="#_x0000_t202" style="position:absolute;margin-left:79.5pt;margin-top:10.9pt;width:323.55pt;height:28.3pt;z-index:251798528;mso-position-horizontal-relative:text;mso-position-vertical-relative:text;mso-width-relative:margin;mso-height-relative:margin" stroked="f">
            <v:fill opacity="0"/>
            <v:textbox style="mso-next-textbox:#_x0000_s1186">
              <w:txbxContent>
                <w:p w:rsidR="0085111E" w:rsidRPr="00C20026" w:rsidRDefault="0085111E" w:rsidP="0085111E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Das Faire-Phone</w:t>
                  </w:r>
                  <w:r w:rsidR="00AA76D6">
                    <w:rPr>
                      <w:rFonts w:ascii="Arial Narrow" w:hAnsi="Arial Narrow"/>
                      <w:b/>
                      <w:sz w:val="28"/>
                    </w:rPr>
                    <w:t xml:space="preserve"> Projekt</w:t>
                  </w:r>
                </w:p>
              </w:txbxContent>
            </v:textbox>
          </v:shape>
        </w:pict>
      </w:r>
      <w:r w:rsidR="000A649D">
        <w:br w:type="page"/>
      </w:r>
    </w:p>
    <w:p w:rsidR="000A649D" w:rsidRDefault="003201D8">
      <w:r>
        <w:rPr>
          <w:noProof/>
          <w:lang w:eastAsia="de-DE"/>
        </w:rPr>
        <w:lastRenderedPageBreak/>
        <w:pict>
          <v:shape id="_x0000_s1200" type="#_x0000_t202" style="position:absolute;margin-left:79.7pt;margin-top:466.65pt;width:323.55pt;height:28.3pt;z-index:251816960;mso-width-relative:margin;mso-height-relative:margin" stroked="f">
            <v:fill opacity="0"/>
            <v:textbox style="mso-next-textbox:#_x0000_s1200">
              <w:txbxContent>
                <w:p w:rsidR="007C4C3F" w:rsidRPr="00C20026" w:rsidRDefault="007C4C3F" w:rsidP="007C4C3F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proofErr w:type="spellStart"/>
                  <w:r>
                    <w:rPr>
                      <w:rFonts w:ascii="Arial Narrow" w:hAnsi="Arial Narrow"/>
                      <w:b/>
                      <w:sz w:val="28"/>
                    </w:rPr>
                    <w:t>Dodd</w:t>
                  </w:r>
                  <w:proofErr w:type="spellEnd"/>
                  <w:r>
                    <w:rPr>
                      <w:rFonts w:ascii="Arial Narrow" w:hAnsi="Arial Narrow"/>
                      <w:b/>
                      <w:sz w:val="28"/>
                    </w:rPr>
                    <w:t xml:space="preserve">-Frank </w:t>
                  </w:r>
                  <w:proofErr w:type="spellStart"/>
                  <w:r>
                    <w:rPr>
                      <w:rFonts w:ascii="Arial Narrow" w:hAnsi="Arial Narrow"/>
                      <w:b/>
                      <w:sz w:val="28"/>
                    </w:rPr>
                    <w:t>Act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2" type="#_x0000_t202" style="position:absolute;margin-left:84.15pt;margin-top:566.65pt;width:192pt;height:95.95pt;z-index:251820032" stroked="f">
            <v:fill opacity="0"/>
            <v:textbox style="mso-next-textbox:#_x0000_s1202">
              <w:txbxContent>
                <w:p w:rsidR="007C4C3F" w:rsidRPr="00C97350" w:rsidRDefault="007C4C3F" w:rsidP="007C4C3F">
                  <w:pPr>
                    <w:jc w:val="both"/>
                    <w:rPr>
                      <w:rFonts w:ascii="Arial Narrow" w:hAnsi="Arial Narrow"/>
                      <w:sz w:val="24"/>
                      <w:szCs w:val="28"/>
                    </w:rPr>
                  </w:pPr>
                  <w:r w:rsidRPr="007C4C3F">
                    <w:rPr>
                      <w:rFonts w:ascii="Arial Narrow" w:hAnsi="Arial Narrow"/>
                      <w:iCs/>
                      <w:sz w:val="24"/>
                      <w:szCs w:val="28"/>
                    </w:rPr>
                    <w:t>Dies</w:t>
                  </w:r>
                  <w:r>
                    <w:rPr>
                      <w:rFonts w:ascii="Arial Narrow" w:hAnsi="Arial Narrow"/>
                      <w:iCs/>
                      <w:sz w:val="24"/>
                      <w:szCs w:val="28"/>
                    </w:rPr>
                    <w:t>e</w:t>
                  </w:r>
                  <w:r w:rsidRPr="007C4C3F">
                    <w:rPr>
                      <w:rFonts w:ascii="Arial Narrow" w:hAnsi="Arial Narrow"/>
                      <w:iCs/>
                      <w:sz w:val="24"/>
                      <w:szCs w:val="28"/>
                    </w:rPr>
                    <w:t xml:space="preserve"> Rohstoffe werden je nach Art auch als „Selte</w:t>
                  </w:r>
                  <w:r>
                    <w:rPr>
                      <w:rFonts w:ascii="Arial Narrow" w:hAnsi="Arial Narrow"/>
                      <w:iCs/>
                      <w:sz w:val="24"/>
                      <w:szCs w:val="28"/>
                    </w:rPr>
                    <w:t>ne Erden“, „Konfliktmineralien“ oder</w:t>
                  </w:r>
                  <w:r w:rsidRPr="007C4C3F">
                    <w:rPr>
                      <w:rFonts w:ascii="Arial Narrow" w:hAnsi="Arial Narrow"/>
                      <w:iCs/>
                      <w:sz w:val="24"/>
                      <w:szCs w:val="28"/>
                    </w:rPr>
                    <w:t xml:space="preserve"> „Blutdiamant</w:t>
                  </w:r>
                  <w:r>
                    <w:rPr>
                      <w:rFonts w:ascii="Arial Narrow" w:hAnsi="Arial Narrow"/>
                      <w:iCs/>
                      <w:sz w:val="24"/>
                      <w:szCs w:val="28"/>
                    </w:rPr>
                    <w:t>en</w:t>
                  </w:r>
                  <w:r w:rsidRPr="007C4C3F">
                    <w:rPr>
                      <w:rFonts w:ascii="Arial Narrow" w:hAnsi="Arial Narrow"/>
                      <w:iCs/>
                      <w:sz w:val="24"/>
                      <w:szCs w:val="28"/>
                    </w:rPr>
                    <w:t xml:space="preserve"> bezeichnet</w:t>
                  </w:r>
                  <w:r>
                    <w:rPr>
                      <w:rFonts w:ascii="Arial Narrow" w:hAnsi="Arial Narrow"/>
                      <w:iCs/>
                      <w:sz w:val="24"/>
                      <w:szCs w:val="28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1" type="#_x0000_t202" style="position:absolute;margin-left:84.65pt;margin-top:486.25pt;width:315.8pt;height:117.8pt;z-index:251817984" stroked="f">
            <v:fill opacity="0"/>
            <v:textbox style="mso-next-textbox:#_x0000_s1201">
              <w:txbxContent>
                <w:p w:rsidR="007C4C3F" w:rsidRPr="00C97350" w:rsidRDefault="007C4C3F" w:rsidP="007C4C3F">
                  <w:pPr>
                    <w:jc w:val="both"/>
                    <w:rPr>
                      <w:rFonts w:ascii="Arial Narrow" w:hAnsi="Arial Narrow"/>
                      <w:sz w:val="24"/>
                      <w:szCs w:val="28"/>
                    </w:rPr>
                  </w:pPr>
                  <w:r w:rsidRPr="007C4C3F">
                    <w:rPr>
                      <w:rFonts w:ascii="Arial Narrow" w:hAnsi="Arial Narrow"/>
                      <w:bCs/>
                      <w:iCs/>
                      <w:sz w:val="24"/>
                      <w:szCs w:val="28"/>
                    </w:rPr>
                    <w:t xml:space="preserve">Der </w:t>
                  </w:r>
                  <w:r w:rsidRPr="007C4C3F">
                    <w:rPr>
                      <w:rFonts w:ascii="Arial Narrow" w:hAnsi="Arial Narrow"/>
                      <w:b/>
                      <w:bCs/>
                      <w:iCs/>
                      <w:sz w:val="24"/>
                      <w:szCs w:val="28"/>
                    </w:rPr>
                    <w:t>US-</w:t>
                  </w:r>
                  <w:proofErr w:type="spellStart"/>
                  <w:r w:rsidRPr="007C4C3F">
                    <w:rPr>
                      <w:rFonts w:ascii="Arial Narrow" w:hAnsi="Arial Narrow"/>
                      <w:b/>
                      <w:bCs/>
                      <w:iCs/>
                      <w:sz w:val="24"/>
                      <w:szCs w:val="28"/>
                    </w:rPr>
                    <w:t>Dodd</w:t>
                  </w:r>
                  <w:proofErr w:type="spellEnd"/>
                  <w:r w:rsidRPr="007C4C3F">
                    <w:rPr>
                      <w:rFonts w:ascii="Arial Narrow" w:hAnsi="Arial Narrow"/>
                      <w:b/>
                      <w:bCs/>
                      <w:iCs/>
                      <w:sz w:val="24"/>
                      <w:szCs w:val="28"/>
                    </w:rPr>
                    <w:t xml:space="preserve">-Frank </w:t>
                  </w:r>
                  <w:proofErr w:type="spellStart"/>
                  <w:r w:rsidRPr="007C4C3F">
                    <w:rPr>
                      <w:rFonts w:ascii="Arial Narrow" w:hAnsi="Arial Narrow"/>
                      <w:b/>
                      <w:bCs/>
                      <w:iCs/>
                      <w:sz w:val="24"/>
                      <w:szCs w:val="28"/>
                    </w:rPr>
                    <w:t>Act</w:t>
                  </w:r>
                  <w:proofErr w:type="spellEnd"/>
                  <w:r>
                    <w:rPr>
                      <w:rFonts w:ascii="Arial Narrow" w:hAnsi="Arial Narrow"/>
                      <w:b/>
                      <w:bCs/>
                      <w:iCs/>
                      <w:sz w:val="24"/>
                      <w:szCs w:val="28"/>
                    </w:rPr>
                    <w:t xml:space="preserve"> </w:t>
                  </w:r>
                  <w:r w:rsidRPr="007C4C3F">
                    <w:rPr>
                      <w:rFonts w:ascii="Arial Narrow" w:hAnsi="Arial Narrow"/>
                      <w:bCs/>
                      <w:iCs/>
                      <w:sz w:val="24"/>
                      <w:szCs w:val="28"/>
                    </w:rPr>
                    <w:t>ist</w:t>
                  </w:r>
                  <w:r>
                    <w:rPr>
                      <w:rFonts w:ascii="Arial Narrow" w:hAnsi="Arial Narrow"/>
                      <w:b/>
                      <w:bCs/>
                      <w:iCs/>
                      <w:sz w:val="24"/>
                      <w:szCs w:val="28"/>
                    </w:rPr>
                    <w:t xml:space="preserve"> </w:t>
                  </w:r>
                  <w:r w:rsidRPr="007C4C3F">
                    <w:rPr>
                      <w:rFonts w:ascii="Arial Narrow" w:hAnsi="Arial Narrow"/>
                      <w:bCs/>
                      <w:iCs/>
                      <w:sz w:val="24"/>
                      <w:szCs w:val="28"/>
                    </w:rPr>
                    <w:t>ein</w:t>
                  </w:r>
                  <w:r>
                    <w:rPr>
                      <w:rFonts w:ascii="Arial Narrow" w:hAnsi="Arial Narrow"/>
                      <w:b/>
                      <w:bCs/>
                      <w:iCs/>
                      <w:sz w:val="24"/>
                      <w:szCs w:val="28"/>
                    </w:rPr>
                    <w:t xml:space="preserve"> </w:t>
                  </w:r>
                  <w:r w:rsidRPr="007C4C3F">
                    <w:rPr>
                      <w:rFonts w:ascii="Arial Narrow" w:hAnsi="Arial Narrow"/>
                      <w:b/>
                      <w:iCs/>
                      <w:sz w:val="24"/>
                      <w:szCs w:val="28"/>
                    </w:rPr>
                    <w:t>US-amerikanisches Bundesgesetz</w:t>
                  </w:r>
                  <w:r w:rsidRPr="007C4C3F">
                    <w:rPr>
                      <w:rFonts w:ascii="Arial Narrow" w:hAnsi="Arial Narrow"/>
                      <w:iCs/>
                      <w:sz w:val="24"/>
                      <w:szCs w:val="28"/>
                    </w:rPr>
                    <w:t>, das für alle Firmen in allen US-Bundesstaaten gilt</w:t>
                  </w:r>
                  <w:r>
                    <w:rPr>
                      <w:rFonts w:ascii="Arial Narrow" w:hAnsi="Arial Narrow"/>
                      <w:iCs/>
                      <w:sz w:val="24"/>
                      <w:szCs w:val="28"/>
                    </w:rPr>
                    <w:t>. Dieses verbietet</w:t>
                  </w:r>
                  <w:r w:rsidRPr="007C4C3F">
                    <w:rPr>
                      <w:rFonts w:ascii="Arial Narrow" w:hAnsi="Arial Narrow"/>
                      <w:iCs/>
                      <w:sz w:val="24"/>
                      <w:szCs w:val="28"/>
                    </w:rPr>
                    <w:t xml:space="preserve"> den in den USA tätigen Firmen, Rohstoffe zu verwenden, aus deren Verkauf Waffen für den Krieg im Kongo oder in umliegenden Staaten finanziert werden.</w:t>
                  </w:r>
                </w:p>
              </w:txbxContent>
            </v:textbox>
          </v:shape>
        </w:pict>
      </w:r>
      <w:r w:rsidR="002A21BC">
        <w:rPr>
          <w:noProof/>
          <w:lang w:eastAsia="de-DE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3589655</wp:posOffset>
            </wp:positionH>
            <wp:positionV relativeFrom="paragraph">
              <wp:posOffset>7209155</wp:posOffset>
            </wp:positionV>
            <wp:extent cx="1224915" cy="1045210"/>
            <wp:effectExtent l="57150" t="38100" r="51435" b="2540"/>
            <wp:wrapNone/>
            <wp:docPr id="19" name="Bild 14" descr="C:\Users\Peter\AppData\Local\Microsoft\Windows\INetCache\IE\2IH41JZA\law-1898963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eter\AppData\Local\Microsoft\Windows\INetCache\IE\2IH41JZA\law-1898963_960_720[1]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rot="21308067" flipH="1">
                      <a:off x="0" y="0"/>
                      <a:ext cx="1224915" cy="1045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98" type="#_x0000_t202" style="position:absolute;margin-left:205.65pt;margin-top:243.15pt;width:186.8pt;height:28.3pt;z-index:251814912;mso-position-horizontal-relative:text;mso-position-vertical-relative:text;mso-width-relative:margin;mso-height-relative:margin" stroked="f">
            <v:fill opacity="0"/>
            <v:textbox style="mso-next-textbox:#_x0000_s1198">
              <w:txbxContent>
                <w:p w:rsidR="00AA76D6" w:rsidRPr="00C20026" w:rsidRDefault="00AA76D6" w:rsidP="00AA76D6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Das Faire-Phone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99" type="#_x0000_t202" style="position:absolute;margin-left:196.6pt;margin-top:260.75pt;width:196.6pt;height:239.35pt;z-index:251815936;mso-position-horizontal-relative:text;mso-position-vertical-relative:text" stroked="f">
            <v:fill opacity="0"/>
            <v:textbox style="mso-next-textbox:#_x0000_s1199">
              <w:txbxContent>
                <w:p w:rsidR="00AA76D6" w:rsidRPr="00C97350" w:rsidRDefault="00AA76D6" w:rsidP="00AA76D6">
                  <w:pPr>
                    <w:jc w:val="both"/>
                    <w:rPr>
                      <w:rFonts w:ascii="Arial Narrow" w:hAnsi="Arial Narrow"/>
                      <w:b/>
                      <w:sz w:val="24"/>
                      <w:szCs w:val="28"/>
                    </w:rPr>
                  </w:pPr>
                  <w:r>
                    <w:rPr>
                      <w:rFonts w:ascii="Arial Narrow" w:hAnsi="Arial Narrow"/>
                      <w:sz w:val="24"/>
                      <w:szCs w:val="28"/>
                    </w:rPr>
                    <w:t xml:space="preserve">Das sozial orientierte Unternehmen versucht sämtliche </w:t>
                  </w:r>
                  <w:r w:rsidR="007C21AB" w:rsidRPr="007C21AB">
                    <w:rPr>
                      <w:rFonts w:ascii="Arial Narrow" w:hAnsi="Arial Narrow"/>
                      <w:b/>
                      <w:sz w:val="24"/>
                      <w:szCs w:val="28"/>
                    </w:rPr>
                    <w:t>soziale und ökologische Probleme</w:t>
                  </w:r>
                  <w:r w:rsidR="007C21AB">
                    <w:rPr>
                      <w:rFonts w:ascii="Arial Narrow" w:hAnsi="Arial Narrow"/>
                      <w:sz w:val="24"/>
                      <w:szCs w:val="28"/>
                    </w:rPr>
                    <w:t xml:space="preserve"> entlang der Wertschöpfungskette eines </w:t>
                  </w:r>
                  <w:proofErr w:type="spellStart"/>
                  <w:r w:rsidR="007C21AB">
                    <w:rPr>
                      <w:rFonts w:ascii="Arial Narrow" w:hAnsi="Arial Narrow"/>
                      <w:sz w:val="24"/>
                      <w:szCs w:val="28"/>
                    </w:rPr>
                    <w:t>Smartphones</w:t>
                  </w:r>
                  <w:proofErr w:type="spellEnd"/>
                  <w:r w:rsidR="007C21AB">
                    <w:rPr>
                      <w:rFonts w:ascii="Arial Narrow" w:hAnsi="Arial Narrow"/>
                      <w:sz w:val="24"/>
                      <w:szCs w:val="28"/>
                    </w:rPr>
                    <w:t xml:space="preserve"> anzugehen. Dies gelingt durch Mitarbeiter vor Ort, einem offensiven und transparenten Umgang mit der Thematik und nicht zuletzt durch den Versuch, ein </w:t>
                  </w:r>
                  <w:r w:rsidR="007C21AB" w:rsidRPr="007C21AB">
                    <w:rPr>
                      <w:rFonts w:ascii="Arial Narrow" w:hAnsi="Arial Narrow"/>
                      <w:b/>
                      <w:sz w:val="24"/>
                      <w:szCs w:val="28"/>
                    </w:rPr>
                    <w:t>langlebiges Gerät</w:t>
                  </w:r>
                  <w:r w:rsidR="007C21AB">
                    <w:rPr>
                      <w:rFonts w:ascii="Arial Narrow" w:hAnsi="Arial Narrow"/>
                      <w:sz w:val="24"/>
                      <w:szCs w:val="28"/>
                    </w:rPr>
                    <w:t xml:space="preserve"> zu produzieren, das man auch </w:t>
                  </w:r>
                  <w:r w:rsidR="007C21AB" w:rsidRPr="007C21AB">
                    <w:rPr>
                      <w:rFonts w:ascii="Arial Narrow" w:hAnsi="Arial Narrow"/>
                      <w:b/>
                      <w:sz w:val="24"/>
                      <w:szCs w:val="28"/>
                    </w:rPr>
                    <w:t>reparieren</w:t>
                  </w:r>
                  <w:r w:rsidR="007C21AB">
                    <w:rPr>
                      <w:rFonts w:ascii="Arial Narrow" w:hAnsi="Arial Narrow"/>
                      <w:sz w:val="24"/>
                      <w:szCs w:val="28"/>
                    </w:rPr>
                    <w:t xml:space="preserve"> kann.</w:t>
                  </w:r>
                </w:p>
                <w:p w:rsidR="00AA76D6" w:rsidRPr="00C97350" w:rsidRDefault="00AA76D6" w:rsidP="00AA76D6">
                  <w:pPr>
                    <w:jc w:val="both"/>
                    <w:rPr>
                      <w:rFonts w:ascii="Arial Narrow" w:hAnsi="Arial Narrow"/>
                      <w:sz w:val="24"/>
                      <w:szCs w:val="28"/>
                    </w:rPr>
                  </w:pPr>
                </w:p>
              </w:txbxContent>
            </v:textbox>
          </v:shape>
        </w:pict>
      </w:r>
      <w:r w:rsidR="00F751EF">
        <w:rPr>
          <w:noProof/>
          <w:lang w:eastAsia="de-DE"/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1170305</wp:posOffset>
            </wp:positionH>
            <wp:positionV relativeFrom="paragraph">
              <wp:posOffset>3113405</wp:posOffset>
            </wp:positionV>
            <wp:extent cx="1219200" cy="2330450"/>
            <wp:effectExtent l="19050" t="0" r="0" b="0"/>
            <wp:wrapNone/>
            <wp:docPr id="1" name="Bild 3" descr="C:\Referendariat\Geographie\Gießen\Mystery\Fotos\fairphone_batter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Mystery\Fotos\fairphone_batterie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3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96" type="#_x0000_t202" style="position:absolute;margin-left:233.4pt;margin-top:9.15pt;width:166.9pt;height:34pt;z-index:251811840;mso-position-horizontal-relative:text;mso-position-vertical-relative:text;mso-width-relative:margin;mso-height-relative:margin" stroked="f">
            <v:fill opacity="0"/>
            <v:textbox style="mso-next-textbox:#_x0000_s1196">
              <w:txbxContent>
                <w:p w:rsidR="00C97350" w:rsidRPr="00AA76D6" w:rsidRDefault="00C97350" w:rsidP="00AA76D6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proofErr w:type="spellStart"/>
                  <w:r w:rsidRPr="00AA76D6">
                    <w:rPr>
                      <w:rFonts w:ascii="Arial Narrow" w:hAnsi="Arial Narrow"/>
                      <w:b/>
                      <w:sz w:val="28"/>
                    </w:rPr>
                    <w:t>Bureaux</w:t>
                  </w:r>
                  <w:proofErr w:type="spellEnd"/>
                  <w:r w:rsidRPr="00AA76D6">
                    <w:rPr>
                      <w:rFonts w:ascii="Arial Narrow" w:hAnsi="Arial Narrow"/>
                      <w:b/>
                      <w:sz w:val="28"/>
                    </w:rPr>
                    <w:t xml:space="preserve"> </w:t>
                  </w:r>
                  <w:proofErr w:type="spellStart"/>
                  <w:r w:rsidRPr="00AA76D6">
                    <w:rPr>
                      <w:rFonts w:ascii="Arial Narrow" w:hAnsi="Arial Narrow"/>
                      <w:b/>
                      <w:sz w:val="28"/>
                    </w:rPr>
                    <w:t>d´Écoute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97" type="#_x0000_t202" style="position:absolute;margin-left:225.2pt;margin-top:30.6pt;width:175.75pt;height:234.4pt;z-index:251812864;mso-position-horizontal-relative:text;mso-position-vertical-relative:text" stroked="f">
            <v:fill opacity="0"/>
            <v:textbox style="mso-next-textbox:#_x0000_s1197">
              <w:txbxContent>
                <w:p w:rsidR="00C97350" w:rsidRPr="00C97350" w:rsidRDefault="00C97350" w:rsidP="00C97350">
                  <w:pPr>
                    <w:jc w:val="both"/>
                    <w:rPr>
                      <w:rFonts w:ascii="Arial Narrow" w:hAnsi="Arial Narrow"/>
                      <w:b/>
                      <w:sz w:val="24"/>
                      <w:szCs w:val="28"/>
                    </w:rPr>
                  </w:pPr>
                  <w:r w:rsidRPr="00C97350">
                    <w:rPr>
                      <w:rFonts w:ascii="Arial Narrow" w:hAnsi="Arial Narrow"/>
                      <w:sz w:val="24"/>
                      <w:szCs w:val="28"/>
                    </w:rPr>
                    <w:t xml:space="preserve">Die </w:t>
                  </w:r>
                  <w:proofErr w:type="spellStart"/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>Bureaux</w:t>
                  </w:r>
                  <w:proofErr w:type="spellEnd"/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 xml:space="preserve"> </w:t>
                  </w:r>
                  <w:proofErr w:type="spellStart"/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>d´Écoute</w:t>
                  </w:r>
                  <w:proofErr w:type="spellEnd"/>
                  <w:r w:rsidRPr="00C97350">
                    <w:rPr>
                      <w:rFonts w:ascii="Arial Narrow" w:hAnsi="Arial Narrow"/>
                      <w:sz w:val="24"/>
                      <w:szCs w:val="28"/>
                    </w:rPr>
                    <w:t xml:space="preserve">, die die katholische Kirche </w:t>
                  </w:r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>im Osten der Demokratischen Republik Kongo</w:t>
                  </w:r>
                  <w:r w:rsidRPr="00C97350">
                    <w:rPr>
                      <w:rFonts w:ascii="Arial Narrow" w:hAnsi="Arial Narrow"/>
                      <w:sz w:val="24"/>
                      <w:szCs w:val="28"/>
                    </w:rPr>
                    <w:t xml:space="preserve"> eingerichtet hat, sind für Betroffene der gewaltsamen Konflikte in der Region eine </w:t>
                  </w:r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>lebensrettende Anlaufstelle</w:t>
                  </w:r>
                  <w:r w:rsidRPr="00C97350">
                    <w:rPr>
                      <w:rFonts w:ascii="Arial Narrow" w:hAnsi="Arial Narrow"/>
                      <w:sz w:val="24"/>
                      <w:szCs w:val="28"/>
                    </w:rPr>
                    <w:t xml:space="preserve"> geworden. Sie erhalten dort </w:t>
                  </w:r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>medizinische, psychologische und seelsorgerische Hilfe</w:t>
                  </w:r>
                  <w:r w:rsidRPr="00C97350">
                    <w:rPr>
                      <w:rFonts w:ascii="Arial Narrow" w:hAnsi="Arial Narrow"/>
                      <w:sz w:val="24"/>
                      <w:szCs w:val="28"/>
                    </w:rPr>
                    <w:t xml:space="preserve"> auf unbürokratischem Wege.</w:t>
                  </w:r>
                </w:p>
                <w:p w:rsidR="00C97350" w:rsidRPr="00C97350" w:rsidRDefault="00C97350" w:rsidP="00C97350">
                  <w:pPr>
                    <w:jc w:val="both"/>
                    <w:rPr>
                      <w:rFonts w:ascii="Arial Narrow" w:hAnsi="Arial Narrow"/>
                      <w:sz w:val="24"/>
                      <w:szCs w:val="28"/>
                    </w:rPr>
                  </w:pPr>
                </w:p>
              </w:txbxContent>
            </v:textbox>
          </v:shape>
        </w:pict>
      </w:r>
      <w:r w:rsidR="00AA76D6">
        <w:rPr>
          <w:noProof/>
          <w:lang w:eastAsia="de-DE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1175123</wp:posOffset>
            </wp:positionH>
            <wp:positionV relativeFrom="paragraph">
              <wp:posOffset>807852</wp:posOffset>
            </wp:positionV>
            <wp:extent cx="1642138" cy="805456"/>
            <wp:effectExtent l="114300" t="114300" r="110462" b="699494"/>
            <wp:wrapNone/>
            <wp:docPr id="8" name="Bild 6" descr="Bildergebnis fÃ¼r miss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ildergebnis fÃ¼r missio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 rot="21215545">
                      <a:off x="0" y="0"/>
                      <a:ext cx="1642138" cy="80545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152400" dist="317500" dir="5400000" sx="90000" sy="-19000" rotWithShape="0">
                        <a:prstClr val="black">
                          <a:alpha val="15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rect id="_x0000_s1107" style="position:absolute;margin-left:79.7pt;margin-top:6.7pt;width:323.55pt;height:198.4pt;z-index:25170739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109" style="position:absolute;margin-left:79.6pt;margin-top:462.65pt;width:323.55pt;height:198.4pt;z-index:25170944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108" style="position:absolute;margin-left:79.5pt;margin-top:237.15pt;width:323.55pt;height:198.4pt;z-index:251708416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0A649D">
        <w:br w:type="page"/>
      </w:r>
    </w:p>
    <w:p w:rsidR="00453352" w:rsidRDefault="00B228C6" w:rsidP="00567612">
      <w:pPr>
        <w:tabs>
          <w:tab w:val="left" w:pos="1560"/>
        </w:tabs>
      </w:pPr>
      <w:r>
        <w:rPr>
          <w:noProof/>
          <w:lang w:eastAsia="de-DE"/>
        </w:rPr>
        <w:lastRenderedPageBreak/>
        <w:pict>
          <v:shape id="_x0000_s1209" type="#_x0000_t202" style="position:absolute;margin-left:106.3pt;margin-top:354.85pt;width:316.85pt;height:100.45pt;z-index:251832320" stroked="f">
            <v:fill opacity="0"/>
            <v:textbox style="mso-next-textbox:#_x0000_s1209">
              <w:txbxContent>
                <w:p w:rsidR="00DA63C4" w:rsidRPr="00DA63C4" w:rsidRDefault="00DA63C4" w:rsidP="00DA63C4">
                  <w:pPr>
                    <w:pStyle w:val="Pa5"/>
                    <w:spacing w:before="120" w:line="240" w:lineRule="auto"/>
                    <w:ind w:left="142" w:right="181"/>
                    <w:rPr>
                      <w:rFonts w:ascii="Arial Narrow" w:hAnsi="Arial Narrow"/>
                      <w:sz w:val="18"/>
                    </w:rPr>
                  </w:pPr>
                  <w:r w:rsidRPr="00DA63C4">
                    <w:rPr>
                      <w:rStyle w:val="A1"/>
                      <w:rFonts w:ascii="Arial Narrow" w:hAnsi="Arial Narrow"/>
                      <w:sz w:val="20"/>
                    </w:rPr>
                    <w:t>Motorola Solution</w:t>
                  </w:r>
                  <w:r>
                    <w:rPr>
                      <w:rStyle w:val="A1"/>
                      <w:rFonts w:ascii="Arial Narrow" w:hAnsi="Arial Narrow"/>
                      <w:sz w:val="20"/>
                    </w:rPr>
                    <w:t>s Inc. (Kommunikationselektronik</w:t>
                  </w:r>
                  <w:r w:rsidRPr="00DA63C4">
                    <w:rPr>
                      <w:rStyle w:val="A1"/>
                      <w:rFonts w:ascii="Arial Narrow" w:hAnsi="Arial Narrow"/>
                      <w:sz w:val="20"/>
                    </w:rPr>
                    <w:t xml:space="preserve">, USA), AVX Corporation (Tantal-Elektrolytkondensatoren, USA) </w:t>
                  </w:r>
                </w:p>
                <w:p w:rsidR="00DA63C4" w:rsidRDefault="00DA63C4" w:rsidP="00DA63C4">
                  <w:pPr>
                    <w:pStyle w:val="Pa0"/>
                    <w:numPr>
                      <w:ilvl w:val="0"/>
                      <w:numId w:val="4"/>
                    </w:numPr>
                    <w:spacing w:line="240" w:lineRule="auto"/>
                    <w:ind w:right="183"/>
                    <w:rPr>
                      <w:rStyle w:val="A1"/>
                      <w:rFonts w:ascii="Arial Narrow" w:hAnsi="Arial Narrow"/>
                      <w:sz w:val="20"/>
                    </w:rPr>
                  </w:pPr>
                  <w:r w:rsidRPr="00DA63C4">
                    <w:rPr>
                      <w:rStyle w:val="A1"/>
                      <w:rFonts w:ascii="Arial Narrow" w:hAnsi="Arial Narrow"/>
                      <w:sz w:val="20"/>
                    </w:rPr>
                    <w:t xml:space="preserve">Juli 2011 erstmaliges Verschiffen von kontrolliertem </w:t>
                  </w:r>
                  <w:proofErr w:type="spellStart"/>
                  <w:r w:rsidRPr="00DA63C4">
                    <w:rPr>
                      <w:rStyle w:val="A1"/>
                      <w:rFonts w:ascii="Arial Narrow" w:hAnsi="Arial Narrow"/>
                      <w:sz w:val="20"/>
                    </w:rPr>
                    <w:t>Coltan</w:t>
                  </w:r>
                  <w:proofErr w:type="spellEnd"/>
                  <w:r w:rsidRPr="00DA63C4">
                    <w:rPr>
                      <w:rStyle w:val="A1"/>
                      <w:rFonts w:ascii="Arial Narrow" w:hAnsi="Arial Narrow"/>
                      <w:sz w:val="20"/>
                    </w:rPr>
                    <w:t xml:space="preserve"> </w:t>
                  </w:r>
                </w:p>
                <w:p w:rsidR="00DA63C4" w:rsidRPr="00DA63C4" w:rsidRDefault="00DA63C4" w:rsidP="00DA63C4">
                  <w:pPr>
                    <w:pStyle w:val="Default"/>
                  </w:pPr>
                </w:p>
                <w:p w:rsidR="00DA63C4" w:rsidRPr="00B228C6" w:rsidRDefault="00DA63C4" w:rsidP="00DA63C4">
                  <w:pPr>
                    <w:pStyle w:val="Pa2"/>
                    <w:numPr>
                      <w:ilvl w:val="0"/>
                      <w:numId w:val="4"/>
                    </w:numPr>
                    <w:spacing w:line="240" w:lineRule="auto"/>
                    <w:ind w:right="183"/>
                    <w:rPr>
                      <w:rFonts w:ascii="Arial Narrow" w:hAnsi="Arial Narrow"/>
                      <w:color w:val="000000"/>
                      <w:sz w:val="16"/>
                      <w:szCs w:val="22"/>
                    </w:rPr>
                  </w:pPr>
                  <w:r w:rsidRPr="00DA63C4">
                    <w:rPr>
                      <w:rStyle w:val="A1"/>
                      <w:rFonts w:ascii="Arial Narrow" w:hAnsi="Arial Narrow"/>
                      <w:sz w:val="20"/>
                    </w:rPr>
                    <w:t xml:space="preserve">Dez. 2011 erstmalige Verhüttung von </w:t>
                  </w:r>
                  <w:proofErr w:type="spellStart"/>
                  <w:r w:rsidRPr="00DA63C4">
                    <w:rPr>
                      <w:rStyle w:val="A1"/>
                      <w:rFonts w:ascii="Arial Narrow" w:hAnsi="Arial Narrow"/>
                      <w:sz w:val="20"/>
                    </w:rPr>
                    <w:t>Coltan</w:t>
                  </w:r>
                  <w:proofErr w:type="spellEnd"/>
                  <w:r w:rsidRPr="00DA63C4">
                    <w:rPr>
                      <w:rStyle w:val="A1"/>
                      <w:rFonts w:ascii="Arial Narrow" w:hAnsi="Arial Narrow"/>
                      <w:sz w:val="20"/>
                    </w:rPr>
                    <w:t xml:space="preserve"> zu Tantal 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214" type="#_x0000_t202" style="position:absolute;margin-left:74.65pt;margin-top:476.85pt;width:332.1pt;height:69.05pt;z-index:251837440" stroked="f">
            <v:fill opacity="0"/>
            <v:textbox style="mso-next-textbox:#_x0000_s1214">
              <w:txbxContent>
                <w:p w:rsidR="00274ADD" w:rsidRPr="00274ADD" w:rsidRDefault="00274ADD" w:rsidP="00274ADD">
                  <w:pPr>
                    <w:ind w:left="142" w:right="176"/>
                    <w:jc w:val="both"/>
                    <w:rPr>
                      <w:rStyle w:val="A1"/>
                      <w:rFonts w:ascii="Arial Narrow" w:eastAsia="Calibri" w:hAnsi="Arial Narrow"/>
                      <w:sz w:val="22"/>
                    </w:rPr>
                  </w:pPr>
                  <w:r w:rsidRPr="00274ADD">
                    <w:rPr>
                      <w:rStyle w:val="A1"/>
                      <w:rFonts w:ascii="Arial Narrow" w:eastAsia="Calibri" w:hAnsi="Arial Narrow"/>
                      <w:bCs/>
                      <w:sz w:val="22"/>
                    </w:rPr>
                    <w:t xml:space="preserve">Lebt ein Land überwiegend </w:t>
                  </w:r>
                  <w:r w:rsidRPr="00274ADD">
                    <w:rPr>
                      <w:rStyle w:val="A1"/>
                      <w:rFonts w:ascii="Arial Narrow" w:eastAsia="Calibri" w:hAnsi="Arial Narrow"/>
                      <w:b/>
                      <w:bCs/>
                      <w:sz w:val="22"/>
                    </w:rPr>
                    <w:t xml:space="preserve">von seinen Ressourcen, steigt das Konfliktrisiko von einem halben auf 23%. </w:t>
                  </w:r>
                  <w:r w:rsidRPr="00274ADD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Die Wahrscheinlichkeit für </w:t>
                  </w:r>
                  <w:r w:rsidRPr="00274ADD">
                    <w:rPr>
                      <w:rStyle w:val="A1"/>
                      <w:rFonts w:ascii="Arial Narrow" w:eastAsia="Calibri" w:hAnsi="Arial Narrow"/>
                      <w:b/>
                      <w:sz w:val="22"/>
                    </w:rPr>
                    <w:t>bewaffnete Konflikte</w:t>
                  </w:r>
                  <w:r w:rsidRPr="00274ADD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 liegt somit weitaus höher als in ressourcenarmen Länder.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216" type="#_x0000_t202" style="position:absolute;margin-left:74.6pt;margin-top:534.55pt;width:190.75pt;height:124.6pt;z-index:251840512" stroked="f">
            <v:fill opacity="0"/>
            <v:textbox style="mso-next-textbox:#_x0000_s1216">
              <w:txbxContent>
                <w:p w:rsidR="00274ADD" w:rsidRPr="00274ADD" w:rsidRDefault="00274ADD" w:rsidP="00274ADD">
                  <w:pPr>
                    <w:ind w:left="142" w:right="176"/>
                    <w:jc w:val="both"/>
                    <w:rPr>
                      <w:rStyle w:val="A1"/>
                      <w:rFonts w:ascii="Arial Narrow" w:eastAsia="Calibri" w:hAnsi="Arial Narrow"/>
                      <w:sz w:val="22"/>
                    </w:rPr>
                  </w:pPr>
                  <w:r w:rsidRPr="00274ADD">
                    <w:rPr>
                      <w:rStyle w:val="A1"/>
                      <w:rFonts w:ascii="Arial Narrow" w:eastAsia="Calibri" w:hAnsi="Arial Narrow"/>
                      <w:b/>
                      <w:sz w:val="22"/>
                    </w:rPr>
                    <w:t>B</w:t>
                  </w:r>
                  <w:r w:rsidRPr="00274ADD">
                    <w:rPr>
                      <w:rStyle w:val="A1"/>
                      <w:rFonts w:ascii="Arial Narrow" w:eastAsia="Calibri" w:hAnsi="Arial Narrow"/>
                      <w:b/>
                      <w:bCs/>
                      <w:sz w:val="22"/>
                    </w:rPr>
                    <w:t xml:space="preserve">odenschätze </w:t>
                  </w:r>
                  <w:r w:rsidRPr="00274ADD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sind ein mittlerweile bedeutenderer </w:t>
                  </w:r>
                  <w:r w:rsidRPr="00274ADD">
                    <w:rPr>
                      <w:rStyle w:val="A1"/>
                      <w:rFonts w:ascii="Arial Narrow" w:eastAsia="Calibri" w:hAnsi="Arial Narrow"/>
                      <w:b/>
                      <w:bCs/>
                      <w:sz w:val="22"/>
                    </w:rPr>
                    <w:t xml:space="preserve">Risikofaktor </w:t>
                  </w:r>
                  <w:r w:rsidRPr="00274ADD">
                    <w:rPr>
                      <w:rStyle w:val="A1"/>
                      <w:rFonts w:ascii="Arial Narrow" w:eastAsia="Calibri" w:hAnsi="Arial Narrow"/>
                      <w:sz w:val="22"/>
                    </w:rPr>
                    <w:t>als historische, ethnische oder geografische Motive. Aus Rohstofferlösen werden aus Milizen und Warlords mit primitiven Waffen, Armeen mit schwerer Artillerie und politisc</w:t>
                  </w:r>
                  <w:r w:rsidR="00660F24">
                    <w:rPr>
                      <w:rStyle w:val="A1"/>
                      <w:rFonts w:ascii="Arial Narrow" w:eastAsia="Calibri" w:hAnsi="Arial Narrow"/>
                      <w:sz w:val="22"/>
                    </w:rPr>
                    <w:t>hem Programm.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213" type="#_x0000_t202" style="position:absolute;margin-left:78.6pt;margin-top:462.75pt;width:323.55pt;height:28.3pt;z-index:251836416;mso-width-relative:margin;mso-height-relative:margin" stroked="f">
            <v:fill opacity="0"/>
            <v:textbox style="mso-next-textbox:#_x0000_s1213">
              <w:txbxContent>
                <w:p w:rsidR="00274ADD" w:rsidRPr="00C20026" w:rsidRDefault="00274ADD" w:rsidP="00274ADD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Konfliktrisiko</w:t>
                  </w: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210" type="#_x0000_t202" style="position:absolute;margin-left:81pt;margin-top:240.65pt;width:323.55pt;height:38.6pt;z-index:251833344;mso-width-relative:margin;mso-height-relative:margin" stroked="f">
            <v:fill opacity="0"/>
            <v:textbox style="mso-next-textbox:#_x0000_s1210">
              <w:txbxContent>
                <w:p w:rsidR="00DA63C4" w:rsidRPr="00DA63C4" w:rsidRDefault="00DA63C4" w:rsidP="00DA63C4">
                  <w:pPr>
                    <w:jc w:val="center"/>
                    <w:rPr>
                      <w:rFonts w:ascii="Arial Narrow" w:hAnsi="Arial Narrow"/>
                      <w:b/>
                      <w:bCs/>
                      <w:sz w:val="28"/>
                      <w:szCs w:val="26"/>
                    </w:rPr>
                  </w:pPr>
                  <w:r w:rsidRPr="00DA63C4">
                    <w:rPr>
                      <w:rFonts w:ascii="Arial Narrow" w:hAnsi="Arial Narrow"/>
                      <w:b/>
                      <w:bCs/>
                      <w:sz w:val="28"/>
                      <w:szCs w:val="26"/>
                    </w:rPr>
                    <w:t xml:space="preserve">Firmen-Initiative zur konfliktfreien </w:t>
                  </w:r>
                  <w:proofErr w:type="spellStart"/>
                  <w:r w:rsidRPr="00DA63C4">
                    <w:rPr>
                      <w:rFonts w:ascii="Arial Narrow" w:hAnsi="Arial Narrow"/>
                      <w:b/>
                      <w:bCs/>
                      <w:sz w:val="28"/>
                      <w:szCs w:val="26"/>
                    </w:rPr>
                    <w:t>Tantalherstellung</w:t>
                  </w:r>
                  <w:proofErr w:type="spellEnd"/>
                  <w:r w:rsidRPr="00DA63C4">
                    <w:rPr>
                      <w:rFonts w:ascii="Arial Narrow" w:hAnsi="Arial Narrow"/>
                      <w:b/>
                      <w:bCs/>
                      <w:sz w:val="28"/>
                      <w:szCs w:val="26"/>
                    </w:rPr>
                    <w:t xml:space="preserve"> </w:t>
                  </w:r>
                </w:p>
                <w:p w:rsidR="00DA63C4" w:rsidRPr="00DA63C4" w:rsidRDefault="00DA63C4" w:rsidP="00DA63C4">
                  <w:pPr>
                    <w:jc w:val="center"/>
                  </w:pP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206" type="#_x0000_t202" style="position:absolute;margin-left:81.2pt;margin-top:8.3pt;width:323.55pt;height:28.3pt;z-index:251824128;mso-width-relative:margin;mso-height-relative:margin" stroked="f">
            <v:fill opacity="0"/>
            <v:textbox style="mso-next-textbox:#_x0000_s1206">
              <w:txbxContent>
                <w:p w:rsidR="00996A9A" w:rsidRPr="00E7157A" w:rsidRDefault="00996A9A" w:rsidP="00996A9A">
                  <w:pPr>
                    <w:jc w:val="center"/>
                    <w:rPr>
                      <w:rFonts w:ascii="Arial Narrow" w:hAnsi="Arial Narrow"/>
                      <w:b/>
                      <w:sz w:val="26"/>
                      <w:szCs w:val="26"/>
                    </w:rPr>
                  </w:pPr>
                  <w:r w:rsidRPr="00E7157A">
                    <w:rPr>
                      <w:rFonts w:ascii="Arial Narrow" w:hAnsi="Arial Narrow"/>
                      <w:b/>
                      <w:bCs/>
                      <w:sz w:val="26"/>
                      <w:szCs w:val="26"/>
                    </w:rPr>
                    <w:t>Firmenranking zu Konfliktrohstoffen 2017</w:t>
                  </w:r>
                </w:p>
                <w:p w:rsidR="00996A9A" w:rsidRPr="00996A9A" w:rsidRDefault="00996A9A" w:rsidP="00996A9A">
                  <w:pPr>
                    <w:jc w:val="center"/>
                  </w:pPr>
                </w:p>
              </w:txbxContent>
            </v:textbox>
          </v:shape>
        </w:pict>
      </w:r>
      <w:r w:rsidR="003201D8">
        <w:rPr>
          <w:noProof/>
          <w:lang w:eastAsia="de-DE"/>
        </w:rPr>
        <w:pict>
          <v:shape id="_x0000_s1208" type="#_x0000_t202" style="position:absolute;margin-left:174.2pt;margin-top:188.8pt;width:223.2pt;height:26.8pt;z-index:251828224" stroked="f">
            <v:fill opacity="0"/>
            <v:textbox style="mso-next-textbox:#_x0000_s1208">
              <w:txbxContent>
                <w:p w:rsidR="00E7157A" w:rsidRPr="00E7157A" w:rsidRDefault="00E7157A" w:rsidP="00E7157A">
                  <w:pPr>
                    <w:jc w:val="right"/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</w:pPr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 xml:space="preserve">Quelle: </w:t>
                  </w:r>
                  <w:proofErr w:type="spellStart"/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>Enough</w:t>
                  </w:r>
                  <w:proofErr w:type="spellEnd"/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 xml:space="preserve"> Project, USA; Basis: US-</w:t>
                  </w:r>
                  <w:proofErr w:type="spellStart"/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>Dodd</w:t>
                  </w:r>
                  <w:proofErr w:type="spellEnd"/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 xml:space="preserve">-Frank </w:t>
                  </w:r>
                  <w:proofErr w:type="spellStart"/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>Act</w:t>
                  </w:r>
                  <w:proofErr w:type="spellEnd"/>
                </w:p>
                <w:p w:rsidR="00E7157A" w:rsidRPr="00E7157A" w:rsidRDefault="00E7157A" w:rsidP="00E7157A">
                  <w:pPr>
                    <w:jc w:val="right"/>
                    <w:rPr>
                      <w:sz w:val="10"/>
                      <w:szCs w:val="28"/>
                    </w:rPr>
                  </w:pPr>
                </w:p>
              </w:txbxContent>
            </v:textbox>
          </v:shape>
        </w:pict>
      </w:r>
      <w:r w:rsidR="00660F24">
        <w:rPr>
          <w:noProof/>
          <w:lang w:eastAsia="de-DE"/>
        </w:rPr>
        <w:drawing>
          <wp:anchor distT="0" distB="0" distL="114300" distR="114300" simplePos="0" relativeHeight="251829248" behindDoc="0" locked="0" layoutInCell="1" allowOverlap="1">
            <wp:simplePos x="0" y="0"/>
            <wp:positionH relativeFrom="column">
              <wp:posOffset>1075055</wp:posOffset>
            </wp:positionH>
            <wp:positionV relativeFrom="paragraph">
              <wp:posOffset>389255</wp:posOffset>
            </wp:positionV>
            <wp:extent cx="3905250" cy="2044700"/>
            <wp:effectExtent l="19050" t="0" r="0" b="0"/>
            <wp:wrapNone/>
            <wp:docPr id="29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04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201D8">
        <w:rPr>
          <w:noProof/>
          <w:lang w:eastAsia="de-DE"/>
        </w:rPr>
        <w:pict>
          <v:rect id="_x0000_s1111" style="position:absolute;margin-left:79.65pt;margin-top:237.15pt;width:323.55pt;height:198.4pt;z-index:251711488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3201D8">
        <w:rPr>
          <w:noProof/>
          <w:lang w:eastAsia="de-DE"/>
        </w:rPr>
        <w:pict>
          <v:rect id="_x0000_s1110" style="position:absolute;margin-left:79.85pt;margin-top:6.7pt;width:323.55pt;height:198.4pt;z-index:25171046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3201D8">
        <w:rPr>
          <w:noProof/>
          <w:lang w:eastAsia="de-DE"/>
        </w:rPr>
        <w:pict>
          <v:rect id="_x0000_s1112" style="position:absolute;margin-left:79.75pt;margin-top:462.65pt;width:323.55pt;height:198.4pt;z-index:25171251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274ADD">
        <w:rPr>
          <w:noProof/>
          <w:lang w:eastAsia="de-DE"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3298825</wp:posOffset>
            </wp:positionH>
            <wp:positionV relativeFrom="paragraph">
              <wp:posOffset>6784340</wp:posOffset>
            </wp:positionV>
            <wp:extent cx="1783080" cy="1460500"/>
            <wp:effectExtent l="19050" t="19050" r="26670" b="25400"/>
            <wp:wrapNone/>
            <wp:docPr id="35" name="Bild 35" descr="C:\Referendariat\Geographie\Gießen\Mystery\Fotos\kon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Referendariat\Geographie\Gießen\Mystery\Fotos\kongo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14605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35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3201D8">
        <w:rPr>
          <w:noProof/>
          <w:lang w:eastAsia="de-DE"/>
        </w:rPr>
        <w:pict>
          <v:shape id="_x0000_s1211" type="#_x0000_t202" style="position:absolute;margin-left:226.7pt;margin-top:269.1pt;width:170.45pt;height:193.55pt;z-index:251834368;mso-position-horizontal-relative:text;mso-position-vertical-relative:text" stroked="f">
            <v:fill opacity="0"/>
            <v:textbox style="mso-next-textbox:#_x0000_s1211">
              <w:txbxContent>
                <w:p w:rsidR="00DA63C4" w:rsidRPr="00DA63C4" w:rsidRDefault="00DA63C4" w:rsidP="00DA63C4">
                  <w:pPr>
                    <w:spacing w:line="360" w:lineRule="auto"/>
                    <w:ind w:left="142" w:right="183"/>
                    <w:jc w:val="both"/>
                    <w:rPr>
                      <w:rStyle w:val="A1"/>
                      <w:rFonts w:ascii="Arial Narrow" w:eastAsia="Calibri" w:hAnsi="Arial Narrow"/>
                      <w:sz w:val="20"/>
                    </w:rPr>
                  </w:pPr>
                  <w:r w:rsidRPr="00DA63C4">
                    <w:rPr>
                      <w:rStyle w:val="A1"/>
                      <w:rFonts w:ascii="Arial Narrow" w:eastAsia="Calibri" w:hAnsi="Arial Narrow"/>
                      <w:b/>
                      <w:sz w:val="20"/>
                    </w:rPr>
                    <w:t xml:space="preserve">Solutions </w:t>
                  </w:r>
                  <w:proofErr w:type="spellStart"/>
                  <w:r w:rsidRPr="00DA63C4">
                    <w:rPr>
                      <w:rStyle w:val="A1"/>
                      <w:rFonts w:ascii="Arial Narrow" w:eastAsia="Calibri" w:hAnsi="Arial Narrow"/>
                      <w:b/>
                      <w:sz w:val="20"/>
                    </w:rPr>
                    <w:t>for</w:t>
                  </w:r>
                  <w:proofErr w:type="spellEnd"/>
                  <w:r w:rsidRPr="00DA63C4">
                    <w:rPr>
                      <w:rStyle w:val="A1"/>
                      <w:rFonts w:ascii="Arial Narrow" w:eastAsia="Calibri" w:hAnsi="Arial Narrow"/>
                      <w:b/>
                      <w:sz w:val="20"/>
                    </w:rPr>
                    <w:t xml:space="preserve"> Hope</w:t>
                  </w:r>
                  <w:r w:rsidR="00274ADD">
                    <w:rPr>
                      <w:rStyle w:val="A1"/>
                      <w:rFonts w:ascii="Arial Narrow" w:eastAsia="Calibri" w:hAnsi="Arial Narrow"/>
                      <w:sz w:val="20"/>
                    </w:rPr>
                    <w:t xml:space="preserve"> soll vor </w:t>
                  </w:r>
                  <w:r w:rsidRPr="00DA63C4">
                    <w:rPr>
                      <w:rStyle w:val="A1"/>
                      <w:rFonts w:ascii="Arial Narrow" w:eastAsia="Calibri" w:hAnsi="Arial Narrow"/>
                      <w:sz w:val="20"/>
                    </w:rPr>
                    <w:t>a</w:t>
                  </w:r>
                  <w:r w:rsidR="00274ADD">
                    <w:rPr>
                      <w:rStyle w:val="A1"/>
                      <w:rFonts w:ascii="Arial Narrow" w:eastAsia="Calibri" w:hAnsi="Arial Narrow"/>
                      <w:sz w:val="20"/>
                    </w:rPr>
                    <w:t>llem</w:t>
                  </w:r>
                  <w:r w:rsidRPr="00DA63C4">
                    <w:rPr>
                      <w:rStyle w:val="A1"/>
                      <w:rFonts w:ascii="Arial Narrow" w:eastAsia="Calibri" w:hAnsi="Arial Narrow"/>
                      <w:sz w:val="20"/>
                    </w:rPr>
                    <w:t xml:space="preserve"> </w:t>
                  </w:r>
                  <w:r w:rsidRPr="00DA63C4">
                    <w:rPr>
                      <w:rStyle w:val="A1"/>
                      <w:rFonts w:ascii="Arial Narrow" w:eastAsia="Calibri" w:hAnsi="Arial Narrow"/>
                      <w:b/>
                      <w:bCs/>
                      <w:sz w:val="20"/>
                    </w:rPr>
                    <w:t xml:space="preserve">Arbeitern im Kleinbergbau </w:t>
                  </w:r>
                  <w:r w:rsidRPr="00DA63C4">
                    <w:rPr>
                      <w:rStyle w:val="A1"/>
                      <w:rFonts w:ascii="Arial Narrow" w:eastAsia="Calibri" w:hAnsi="Arial Narrow"/>
                      <w:sz w:val="20"/>
                    </w:rPr>
                    <w:t>helfen, weiter ihr Erz auf dem Weltmarkt an US-Firmen verkaufen zu können.</w:t>
                  </w:r>
                </w:p>
                <w:p w:rsidR="00DA63C4" w:rsidRPr="00DA63C4" w:rsidRDefault="00DA63C4" w:rsidP="00DA63C4">
                  <w:pPr>
                    <w:jc w:val="both"/>
                    <w:rPr>
                      <w:rFonts w:ascii="Arial Narrow" w:hAnsi="Arial Narrow"/>
                      <w:sz w:val="16"/>
                      <w:szCs w:val="28"/>
                    </w:rPr>
                  </w:pPr>
                </w:p>
              </w:txbxContent>
            </v:textbox>
          </v:shape>
        </w:pict>
      </w:r>
      <w:r w:rsidR="00DA63C4">
        <w:rPr>
          <w:noProof/>
          <w:lang w:eastAsia="de-DE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1214259</wp:posOffset>
            </wp:positionH>
            <wp:positionV relativeFrom="paragraph">
              <wp:posOffset>3451769</wp:posOffset>
            </wp:positionV>
            <wp:extent cx="1548410" cy="720618"/>
            <wp:effectExtent l="76200" t="171450" r="375640" b="193782"/>
            <wp:wrapNone/>
            <wp:docPr id="30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73188">
                      <a:off x="0" y="0"/>
                      <a:ext cx="1548410" cy="72061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3201D8">
        <w:rPr>
          <w:noProof/>
          <w:lang w:eastAsia="de-DE"/>
        </w:rPr>
        <w:pict>
          <v:shape id="_x0000_s1207" type="#_x0000_t202" style="position:absolute;margin-left:91.45pt;margin-top:27.45pt;width:340.4pt;height:83.2pt;z-index:251830272;mso-position-horizontal-relative:text;mso-position-vertical-relative:text" stroked="f">
            <v:fill opacity="0"/>
            <v:textbox style="mso-next-textbox:#_x0000_s1207">
              <w:txbxContent>
                <w:p w:rsidR="00E7157A" w:rsidRPr="00E7157A" w:rsidRDefault="00E7157A" w:rsidP="00E7157A">
                  <w:pPr>
                    <w:pStyle w:val="Listenabsatz"/>
                    <w:numPr>
                      <w:ilvl w:val="0"/>
                      <w:numId w:val="2"/>
                    </w:numPr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</w:pPr>
                  <w:r w:rsidRPr="00E7157A">
                    <w:rPr>
                      <w:rFonts w:ascii="Arial Narrow" w:hAnsi="Arial Narrow"/>
                      <w:b/>
                      <w:bCs/>
                      <w:iCs/>
                      <w:sz w:val="18"/>
                      <w:szCs w:val="28"/>
                    </w:rPr>
                    <w:t xml:space="preserve">Untersuchungsaspekt: </w:t>
                  </w:r>
                  <w:r w:rsidRPr="00E7157A"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  <w:t>Engagement für Zertifizierung von Konfliktrohstoffen</w:t>
                  </w:r>
                </w:p>
                <w:p w:rsidR="00E7157A" w:rsidRPr="00E7157A" w:rsidRDefault="00E7157A" w:rsidP="00E7157A">
                  <w:pPr>
                    <w:pStyle w:val="Listenabsatz"/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</w:pPr>
                </w:p>
                <w:p w:rsidR="00996A9A" w:rsidRPr="00E7157A" w:rsidRDefault="00E7157A" w:rsidP="00E7157A">
                  <w:pPr>
                    <w:pStyle w:val="Listenabsatz"/>
                    <w:numPr>
                      <w:ilvl w:val="0"/>
                      <w:numId w:val="2"/>
                    </w:numPr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</w:pPr>
                  <w:r w:rsidRPr="00E7157A">
                    <w:rPr>
                      <w:rFonts w:ascii="Arial Narrow" w:hAnsi="Arial Narrow"/>
                      <w:b/>
                      <w:bCs/>
                      <w:iCs/>
                      <w:sz w:val="18"/>
                      <w:szCs w:val="28"/>
                    </w:rPr>
                    <w:t>Maximale Punktzahl:</w:t>
                  </w:r>
                  <w:r w:rsidRPr="00E7157A"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  <w:t xml:space="preserve"> 120</w:t>
                  </w:r>
                </w:p>
                <w:p w:rsidR="00E7157A" w:rsidRPr="00E7157A" w:rsidRDefault="00E7157A" w:rsidP="00E7157A">
                  <w:pPr>
                    <w:pStyle w:val="Listenabsatz"/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</w:pPr>
                </w:p>
                <w:p w:rsidR="00E7157A" w:rsidRPr="00E7157A" w:rsidRDefault="00E7157A" w:rsidP="00E7157A">
                  <w:pPr>
                    <w:pStyle w:val="Listenabsatz"/>
                    <w:numPr>
                      <w:ilvl w:val="0"/>
                      <w:numId w:val="2"/>
                    </w:numPr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</w:pPr>
                  <w:r w:rsidRPr="00E7157A">
                    <w:rPr>
                      <w:rFonts w:ascii="Arial Narrow" w:hAnsi="Arial Narrow"/>
                      <w:b/>
                      <w:bCs/>
                      <w:iCs/>
                      <w:sz w:val="18"/>
                      <w:szCs w:val="28"/>
                    </w:rPr>
                    <w:t>Beste Firma:</w:t>
                  </w:r>
                  <w:r w:rsidRPr="00E7157A"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  <w:t xml:space="preserve"> Apple</w:t>
                  </w:r>
                </w:p>
              </w:txbxContent>
            </v:textbox>
          </v:shape>
        </w:pict>
      </w:r>
    </w:p>
    <w:sectPr w:rsidR="00453352" w:rsidSect="005D44E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218C8"/>
    <w:multiLevelType w:val="hybridMultilevel"/>
    <w:tmpl w:val="056657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E01B31"/>
    <w:multiLevelType w:val="hybridMultilevel"/>
    <w:tmpl w:val="5B843A2C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7B640EAB"/>
    <w:multiLevelType w:val="hybridMultilevel"/>
    <w:tmpl w:val="4790E53C"/>
    <w:lvl w:ilvl="0" w:tplc="7F2EAD2E">
      <w:start w:val="4"/>
      <w:numFmt w:val="bullet"/>
      <w:lvlText w:val="-"/>
      <w:lvlJc w:val="left"/>
      <w:pPr>
        <w:ind w:left="644" w:hanging="360"/>
      </w:pPr>
      <w:rPr>
        <w:rFonts w:ascii="Calibri" w:eastAsia="Calibri" w:hAnsi="Calibri" w:cs="Tahoma" w:hint="default"/>
      </w:rPr>
    </w:lvl>
    <w:lvl w:ilvl="1" w:tplc="0407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7B7345C0"/>
    <w:multiLevelType w:val="hybridMultilevel"/>
    <w:tmpl w:val="5DDE64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796AAD"/>
    <w:rsid w:val="000604AC"/>
    <w:rsid w:val="00074458"/>
    <w:rsid w:val="000A649D"/>
    <w:rsid w:val="000B21E3"/>
    <w:rsid w:val="000D0C93"/>
    <w:rsid w:val="000D7579"/>
    <w:rsid w:val="000E6F08"/>
    <w:rsid w:val="000F2148"/>
    <w:rsid w:val="000F658D"/>
    <w:rsid w:val="00100FE6"/>
    <w:rsid w:val="001054EE"/>
    <w:rsid w:val="001211ED"/>
    <w:rsid w:val="00154978"/>
    <w:rsid w:val="00160882"/>
    <w:rsid w:val="00182C19"/>
    <w:rsid w:val="0019307D"/>
    <w:rsid w:val="001D0B8C"/>
    <w:rsid w:val="001E7513"/>
    <w:rsid w:val="00215A9F"/>
    <w:rsid w:val="00222DEC"/>
    <w:rsid w:val="00244E77"/>
    <w:rsid w:val="00261069"/>
    <w:rsid w:val="00264695"/>
    <w:rsid w:val="00274ADD"/>
    <w:rsid w:val="002A21BC"/>
    <w:rsid w:val="002D6588"/>
    <w:rsid w:val="00312D6C"/>
    <w:rsid w:val="0031639A"/>
    <w:rsid w:val="003201D8"/>
    <w:rsid w:val="00330D07"/>
    <w:rsid w:val="003406E6"/>
    <w:rsid w:val="00350E96"/>
    <w:rsid w:val="00356CEB"/>
    <w:rsid w:val="003B0555"/>
    <w:rsid w:val="003C357D"/>
    <w:rsid w:val="003D1089"/>
    <w:rsid w:val="003F336C"/>
    <w:rsid w:val="00453352"/>
    <w:rsid w:val="004655FD"/>
    <w:rsid w:val="004671E2"/>
    <w:rsid w:val="00495443"/>
    <w:rsid w:val="004A5D17"/>
    <w:rsid w:val="004B570D"/>
    <w:rsid w:val="00506FCE"/>
    <w:rsid w:val="00534453"/>
    <w:rsid w:val="00546843"/>
    <w:rsid w:val="005528E7"/>
    <w:rsid w:val="00567612"/>
    <w:rsid w:val="0059720B"/>
    <w:rsid w:val="00597A88"/>
    <w:rsid w:val="005A0EC4"/>
    <w:rsid w:val="005A7DB3"/>
    <w:rsid w:val="005C2BA2"/>
    <w:rsid w:val="005D44E4"/>
    <w:rsid w:val="005F3FE3"/>
    <w:rsid w:val="00610B2D"/>
    <w:rsid w:val="006161A7"/>
    <w:rsid w:val="0063067B"/>
    <w:rsid w:val="0064296F"/>
    <w:rsid w:val="00660F24"/>
    <w:rsid w:val="00665A10"/>
    <w:rsid w:val="00673EBA"/>
    <w:rsid w:val="00696A41"/>
    <w:rsid w:val="006A27FF"/>
    <w:rsid w:val="006A520F"/>
    <w:rsid w:val="006B30EF"/>
    <w:rsid w:val="006C03F5"/>
    <w:rsid w:val="006E2964"/>
    <w:rsid w:val="006F6275"/>
    <w:rsid w:val="007541EA"/>
    <w:rsid w:val="00777688"/>
    <w:rsid w:val="00796AAD"/>
    <w:rsid w:val="007C21AB"/>
    <w:rsid w:val="007C4C3F"/>
    <w:rsid w:val="007D56BD"/>
    <w:rsid w:val="007D7FB5"/>
    <w:rsid w:val="00821703"/>
    <w:rsid w:val="00846E23"/>
    <w:rsid w:val="0085111E"/>
    <w:rsid w:val="008A58AF"/>
    <w:rsid w:val="008B6056"/>
    <w:rsid w:val="00905C53"/>
    <w:rsid w:val="00927D0F"/>
    <w:rsid w:val="009741D7"/>
    <w:rsid w:val="009857E4"/>
    <w:rsid w:val="00996A9A"/>
    <w:rsid w:val="009F190D"/>
    <w:rsid w:val="00A04CC5"/>
    <w:rsid w:val="00A14B68"/>
    <w:rsid w:val="00A44F1B"/>
    <w:rsid w:val="00A51FE1"/>
    <w:rsid w:val="00A864EE"/>
    <w:rsid w:val="00AA76D6"/>
    <w:rsid w:val="00AF0258"/>
    <w:rsid w:val="00AF0876"/>
    <w:rsid w:val="00B228C6"/>
    <w:rsid w:val="00BC33F5"/>
    <w:rsid w:val="00BF198B"/>
    <w:rsid w:val="00C1313E"/>
    <w:rsid w:val="00C15C9B"/>
    <w:rsid w:val="00C160B3"/>
    <w:rsid w:val="00C176D6"/>
    <w:rsid w:val="00C33973"/>
    <w:rsid w:val="00C520E6"/>
    <w:rsid w:val="00C572F1"/>
    <w:rsid w:val="00C5768C"/>
    <w:rsid w:val="00C9641A"/>
    <w:rsid w:val="00C97350"/>
    <w:rsid w:val="00CA1FB6"/>
    <w:rsid w:val="00CF28B2"/>
    <w:rsid w:val="00D459F3"/>
    <w:rsid w:val="00D579CB"/>
    <w:rsid w:val="00D60E0A"/>
    <w:rsid w:val="00D87355"/>
    <w:rsid w:val="00DA3EFE"/>
    <w:rsid w:val="00DA63C4"/>
    <w:rsid w:val="00DD183A"/>
    <w:rsid w:val="00DD4377"/>
    <w:rsid w:val="00E02570"/>
    <w:rsid w:val="00E05259"/>
    <w:rsid w:val="00E7157A"/>
    <w:rsid w:val="00EA1B69"/>
    <w:rsid w:val="00EE1A78"/>
    <w:rsid w:val="00EE7086"/>
    <w:rsid w:val="00F05CE8"/>
    <w:rsid w:val="00F147E7"/>
    <w:rsid w:val="00F15A8F"/>
    <w:rsid w:val="00F165CA"/>
    <w:rsid w:val="00F16D71"/>
    <w:rsid w:val="00F46C75"/>
    <w:rsid w:val="00F61E88"/>
    <w:rsid w:val="00F751EF"/>
    <w:rsid w:val="00FA62EA"/>
    <w:rsid w:val="00FB0552"/>
    <w:rsid w:val="00FB7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 fillcolor="#b0d979" strokecolor="#4d4d4d">
      <v:fill color="#b0d979" color2="fill lighten(51)" angle="-45" focusposition=".5,.5" focussize="" method="linear sigma" focus="100%" type="gradient"/>
      <v:stroke color="#4d4d4d" weight="3pt"/>
      <o:colormru v:ext="edit" colors="#d2e9b3,#9dd565,#9f3,#b0d979,#4d4d4d"/>
      <o:colormenu v:ext="edit" fillcolor="#b0d979" strokecolor="#4d4d4d"/>
    </o:shapedefaults>
    <o:shapelayout v:ext="edit">
      <o:idmap v:ext="edit" data="1"/>
      <o:rules v:ext="edit">
        <o:r id="V:Rule4" type="connector" idref="#_x0000_s1175"/>
        <o:r id="V:Rule5" type="connector" idref="#_x0000_s1176"/>
        <o:r id="V:Rule6" type="connector" idref="#_x0000_s117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4E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F0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F0876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EE1A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1">
    <w:name w:val="A1"/>
    <w:uiPriority w:val="99"/>
    <w:rsid w:val="000F2148"/>
    <w:rPr>
      <w:color w:val="000000"/>
      <w:sz w:val="26"/>
      <w:szCs w:val="26"/>
    </w:rPr>
  </w:style>
  <w:style w:type="paragraph" w:customStyle="1" w:styleId="Default">
    <w:name w:val="Default"/>
    <w:rsid w:val="004B570D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4B570D"/>
    <w:pPr>
      <w:spacing w:line="241" w:lineRule="atLeast"/>
    </w:pPr>
    <w:rPr>
      <w:color w:val="auto"/>
    </w:rPr>
  </w:style>
  <w:style w:type="paragraph" w:customStyle="1" w:styleId="Pa2">
    <w:name w:val="Pa2"/>
    <w:basedOn w:val="Default"/>
    <w:next w:val="Default"/>
    <w:uiPriority w:val="99"/>
    <w:rsid w:val="00A44F1B"/>
    <w:pPr>
      <w:spacing w:line="241" w:lineRule="atLeast"/>
    </w:pPr>
    <w:rPr>
      <w:color w:val="auto"/>
    </w:rPr>
  </w:style>
  <w:style w:type="paragraph" w:customStyle="1" w:styleId="Pa5">
    <w:name w:val="Pa5"/>
    <w:basedOn w:val="Default"/>
    <w:next w:val="Default"/>
    <w:uiPriority w:val="99"/>
    <w:rsid w:val="0085111E"/>
    <w:pPr>
      <w:spacing w:line="241" w:lineRule="atLeast"/>
    </w:pPr>
    <w:rPr>
      <w:color w:val="auto"/>
    </w:rPr>
  </w:style>
  <w:style w:type="paragraph" w:styleId="Listenabsatz">
    <w:name w:val="List Paragraph"/>
    <w:basedOn w:val="Standard"/>
    <w:uiPriority w:val="34"/>
    <w:qFormat/>
    <w:rsid w:val="00E715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C153D6-66C0-4BD9-8EE9-84B8D963F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65</cp:revision>
  <cp:lastPrinted>2019-03-18T12:48:00Z</cp:lastPrinted>
  <dcterms:created xsi:type="dcterms:W3CDTF">2019-02-22T09:46:00Z</dcterms:created>
  <dcterms:modified xsi:type="dcterms:W3CDTF">2019-05-02T09:49:00Z</dcterms:modified>
</cp:coreProperties>
</file>