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8466F" w14:textId="037F253D" w:rsidR="0001524F" w:rsidRDefault="0001524F" w:rsidP="004679C5">
      <w:pPr>
        <w:spacing w:after="120"/>
        <w:rPr>
          <w:b/>
        </w:rPr>
      </w:pPr>
      <w:r w:rsidRPr="00F77DF5">
        <w:rPr>
          <w:b/>
        </w:rPr>
        <w:t xml:space="preserve">M </w:t>
      </w:r>
      <w:r>
        <w:rPr>
          <w:b/>
        </w:rPr>
        <w:t>6 |</w:t>
      </w:r>
      <w:r w:rsidRPr="00F77DF5">
        <w:rPr>
          <w:b/>
        </w:rPr>
        <w:t xml:space="preserve"> </w:t>
      </w:r>
      <w:r w:rsidR="004679C5">
        <w:rPr>
          <w:b/>
        </w:rPr>
        <w:t xml:space="preserve">Veränderung der </w:t>
      </w:r>
      <w:r>
        <w:rPr>
          <w:b/>
        </w:rPr>
        <w:t xml:space="preserve">Grundwasseroberfläche </w:t>
      </w:r>
      <w:r w:rsidR="004679C5">
        <w:rPr>
          <w:b/>
        </w:rPr>
        <w:t>und Auswirkungen auf die Wasserversorgung von Siedlungen</w:t>
      </w:r>
      <w:r>
        <w:rPr>
          <w:b/>
        </w:rPr>
        <w:t>.</w:t>
      </w:r>
    </w:p>
    <w:p w14:paraId="3DFA92DA" w14:textId="365B72B1" w:rsidR="004679C5" w:rsidRDefault="00CB2E02" w:rsidP="004679C5">
      <w:pPr>
        <w:spacing w:line="360" w:lineRule="auto"/>
        <w:rPr>
          <w:b/>
        </w:rPr>
      </w:pPr>
      <w:r>
        <w:rPr>
          <w:b/>
          <w:noProof/>
        </w:rPr>
        <w:drawing>
          <wp:inline distT="0" distB="0" distL="0" distR="0" wp14:anchorId="6D4BC99D" wp14:editId="0F8279A9">
            <wp:extent cx="4582274" cy="2703129"/>
            <wp:effectExtent l="0" t="0" r="2540" b="2540"/>
            <wp:docPr id="766497904" name="Grafik 766497904" descr="Ein Bild, das Reihe, Diagramm, parall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598983" name="Grafik 2" descr="Ein Bild, das Reihe, Diagramm, parallel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5448" cy="2734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0F0AF" w14:textId="3A9315A6" w:rsidR="005948E5" w:rsidRDefault="005948E5" w:rsidP="005948E5">
      <w:pPr>
        <w:rPr>
          <w:rStyle w:val="pagerange"/>
          <w:rFonts w:ascii="Calibri" w:hAnsi="Calibri" w:cs="Calibri"/>
          <w:sz w:val="20"/>
          <w:szCs w:val="20"/>
        </w:rPr>
      </w:pPr>
      <w:r w:rsidRPr="005948E5">
        <w:rPr>
          <w:rFonts w:ascii="Calibri" w:hAnsi="Calibri" w:cs="Calibri"/>
          <w:bCs/>
          <w:sz w:val="20"/>
          <w:szCs w:val="20"/>
        </w:rPr>
        <w:t xml:space="preserve">Abb. erstellt auf Grundlage von Lira, J.,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Donoso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 xml:space="preserve">, G., Blanco, E. &amp; Franco, G. (2014) An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estimation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 xml:space="preserve">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of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 xml:space="preserve">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Agriculture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 xml:space="preserve">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Water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 xml:space="preserve"> Footprint in Chile. </w:t>
      </w:r>
      <w:r w:rsidRPr="005948E5">
        <w:rPr>
          <w:rStyle w:val="serialtitle"/>
          <w:rFonts w:ascii="Calibri" w:hAnsi="Calibri" w:cs="Calibri"/>
          <w:sz w:val="20"/>
          <w:szCs w:val="20"/>
        </w:rPr>
        <w:t xml:space="preserve">International Journal </w:t>
      </w:r>
      <w:proofErr w:type="spellStart"/>
      <w:r w:rsidRPr="005948E5">
        <w:rPr>
          <w:rStyle w:val="serialtitle"/>
          <w:rFonts w:ascii="Calibri" w:hAnsi="Calibri" w:cs="Calibri"/>
          <w:sz w:val="20"/>
          <w:szCs w:val="20"/>
        </w:rPr>
        <w:t>of</w:t>
      </w:r>
      <w:proofErr w:type="spellEnd"/>
      <w:r w:rsidRPr="005948E5">
        <w:rPr>
          <w:rStyle w:val="serialtitle"/>
          <w:rFonts w:ascii="Calibri" w:hAnsi="Calibri" w:cs="Calibri"/>
          <w:sz w:val="20"/>
          <w:szCs w:val="20"/>
        </w:rPr>
        <w:t xml:space="preserve"> </w:t>
      </w:r>
      <w:proofErr w:type="spellStart"/>
      <w:r w:rsidRPr="005948E5">
        <w:rPr>
          <w:rStyle w:val="serialtitle"/>
          <w:rFonts w:ascii="Calibri" w:hAnsi="Calibri" w:cs="Calibri"/>
          <w:sz w:val="20"/>
          <w:szCs w:val="20"/>
        </w:rPr>
        <w:t>Water</w:t>
      </w:r>
      <w:proofErr w:type="spellEnd"/>
      <w:r w:rsidRPr="005948E5">
        <w:rPr>
          <w:rStyle w:val="serialtitle"/>
          <w:rFonts w:ascii="Calibri" w:hAnsi="Calibri" w:cs="Calibri"/>
          <w:sz w:val="20"/>
          <w:szCs w:val="20"/>
        </w:rPr>
        <w:t xml:space="preserve"> Resources Development,</w:t>
      </w:r>
      <w:r w:rsidRPr="005948E5">
        <w:rPr>
          <w:rFonts w:ascii="Calibri" w:hAnsi="Calibri" w:cs="Calibri"/>
          <w:sz w:val="20"/>
          <w:szCs w:val="20"/>
        </w:rPr>
        <w:t xml:space="preserve"> </w:t>
      </w:r>
      <w:r w:rsidRPr="005948E5">
        <w:rPr>
          <w:rStyle w:val="volumeissue"/>
          <w:rFonts w:ascii="Calibri" w:hAnsi="Calibri" w:cs="Calibri"/>
          <w:sz w:val="20"/>
          <w:szCs w:val="20"/>
        </w:rPr>
        <w:t>32:5,</w:t>
      </w:r>
      <w:r w:rsidRPr="005948E5">
        <w:rPr>
          <w:rFonts w:ascii="Calibri" w:hAnsi="Calibri" w:cs="Calibri"/>
          <w:sz w:val="20"/>
          <w:szCs w:val="20"/>
        </w:rPr>
        <w:t xml:space="preserve"> </w:t>
      </w:r>
      <w:r w:rsidRPr="005948E5">
        <w:rPr>
          <w:rStyle w:val="pagerange"/>
          <w:rFonts w:ascii="Calibri" w:hAnsi="Calibri" w:cs="Calibri"/>
          <w:sz w:val="20"/>
          <w:szCs w:val="20"/>
        </w:rPr>
        <w:t>738-748</w:t>
      </w:r>
      <w:r>
        <w:rPr>
          <w:rStyle w:val="pagerange"/>
          <w:rFonts w:ascii="Calibri" w:hAnsi="Calibri" w:cs="Calibri"/>
          <w:sz w:val="20"/>
          <w:szCs w:val="20"/>
        </w:rPr>
        <w:t>.</w:t>
      </w:r>
    </w:p>
    <w:p w14:paraId="4CB37667" w14:textId="77777777" w:rsidR="005948E5" w:rsidRPr="005948E5" w:rsidRDefault="005948E5" w:rsidP="005948E5">
      <w:pPr>
        <w:rPr>
          <w:rFonts w:ascii="Calibri" w:hAnsi="Calibri" w:cs="Calibri"/>
          <w:sz w:val="20"/>
          <w:szCs w:val="20"/>
        </w:rPr>
      </w:pPr>
    </w:p>
    <w:p w14:paraId="50E09195" w14:textId="6065C655" w:rsidR="004679C5" w:rsidRDefault="004679C5" w:rsidP="004679C5">
      <w:pPr>
        <w:rPr>
          <w:b/>
          <w:bCs/>
        </w:rPr>
      </w:pPr>
      <w:r>
        <w:rPr>
          <w:b/>
          <w:bCs/>
        </w:rPr>
        <w:t xml:space="preserve">Aufgabe 1: </w:t>
      </w:r>
      <w:r w:rsidRPr="004679C5">
        <w:t>Beschreiben Sie die Niederschlagsverteilung</w:t>
      </w:r>
      <w:r w:rsidR="0056112F">
        <w:rPr>
          <w:u w:val="single"/>
        </w:rPr>
        <w:t xml:space="preserve"> </w:t>
      </w:r>
      <w:r w:rsidRPr="004679C5">
        <w:t>in Chile und besprechen Sie, welche Folgen</w:t>
      </w:r>
      <w:r w:rsidR="0056112F">
        <w:rPr>
          <w:u w:val="single"/>
        </w:rPr>
        <w:t xml:space="preserve"> </w:t>
      </w:r>
      <w:r w:rsidRPr="004679C5">
        <w:t>sich daraus für die unterschiedlichen Regionen ergeben</w:t>
      </w:r>
      <w:r>
        <w:t>.</w:t>
      </w:r>
    </w:p>
    <w:p w14:paraId="21A7600C" w14:textId="77777777" w:rsidR="0001524F" w:rsidRDefault="0001524F" w:rsidP="000F0085">
      <w:pPr>
        <w:spacing w:line="360" w:lineRule="auto"/>
        <w:rPr>
          <w:b/>
        </w:rPr>
      </w:pPr>
    </w:p>
    <w:p w14:paraId="01CA2176" w14:textId="0FFAAD34" w:rsidR="0001524F" w:rsidRDefault="00CB2E02" w:rsidP="000F0085">
      <w:pPr>
        <w:spacing w:line="360" w:lineRule="auto"/>
        <w:rPr>
          <w:b/>
        </w:rPr>
      </w:pPr>
      <w:r>
        <w:rPr>
          <w:b/>
          <w:noProof/>
        </w:rPr>
        <w:drawing>
          <wp:inline distT="0" distB="0" distL="0" distR="0" wp14:anchorId="1ED34C0E" wp14:editId="6328BD46">
            <wp:extent cx="5881078" cy="4161034"/>
            <wp:effectExtent l="0" t="0" r="0" b="5080"/>
            <wp:docPr id="294288757" name="Grafik 5" descr="Ein Bild, das Text, Quittung, Schrift,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288757" name="Grafik 5" descr="Ein Bild, das Text, Quittung, Schrift, Diagramm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3311" cy="416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34A03" w14:textId="7DD629E4" w:rsidR="005948E5" w:rsidRDefault="005948E5" w:rsidP="005948E5">
      <w:pPr>
        <w:rPr>
          <w:rFonts w:ascii="Calibri" w:hAnsi="Calibri" w:cs="Calibri"/>
          <w:bCs/>
          <w:sz w:val="20"/>
          <w:szCs w:val="20"/>
          <w:lang w:val="en-US"/>
        </w:rPr>
      </w:pPr>
      <w:r w:rsidRPr="005948E5">
        <w:rPr>
          <w:rFonts w:ascii="Calibri" w:hAnsi="Calibri" w:cs="Calibri"/>
          <w:bCs/>
          <w:sz w:val="20"/>
          <w:szCs w:val="20"/>
        </w:rPr>
        <w:t xml:space="preserve">Abb. erstellt auf Grundlage von Valdés-Pineda, R.,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Pizzaro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>, R., García-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Chevesich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>, P.</w:t>
      </w:r>
      <w:r>
        <w:rPr>
          <w:rFonts w:ascii="Calibri" w:hAnsi="Calibri" w:cs="Calibri"/>
          <w:bCs/>
          <w:sz w:val="20"/>
          <w:szCs w:val="20"/>
        </w:rPr>
        <w:t xml:space="preserve"> et al. </w:t>
      </w:r>
      <w:r w:rsidRPr="005948E5">
        <w:rPr>
          <w:rFonts w:ascii="Calibri" w:hAnsi="Calibri" w:cs="Calibri"/>
          <w:bCs/>
          <w:sz w:val="20"/>
          <w:szCs w:val="20"/>
          <w:lang w:val="en-US"/>
        </w:rPr>
        <w:t xml:space="preserve">(2014). Water governance in Chile: Availability, </w:t>
      </w:r>
      <w:proofErr w:type="gramStart"/>
      <w:r w:rsidRPr="005948E5">
        <w:rPr>
          <w:rFonts w:ascii="Calibri" w:hAnsi="Calibri" w:cs="Calibri"/>
          <w:bCs/>
          <w:sz w:val="20"/>
          <w:szCs w:val="20"/>
          <w:lang w:val="en-US"/>
        </w:rPr>
        <w:t>management</w:t>
      </w:r>
      <w:proofErr w:type="gramEnd"/>
      <w:r w:rsidRPr="005948E5">
        <w:rPr>
          <w:rFonts w:ascii="Calibri" w:hAnsi="Calibri" w:cs="Calibri"/>
          <w:bCs/>
          <w:sz w:val="20"/>
          <w:szCs w:val="20"/>
          <w:lang w:val="en-US"/>
        </w:rPr>
        <w:t xml:space="preserve"> and climate change</w:t>
      </w:r>
      <w:r>
        <w:rPr>
          <w:rFonts w:ascii="Calibri" w:hAnsi="Calibri" w:cs="Calibri"/>
          <w:bCs/>
          <w:sz w:val="20"/>
          <w:szCs w:val="20"/>
          <w:lang w:val="en-US"/>
        </w:rPr>
        <w:t xml:space="preserve">. </w:t>
      </w:r>
      <w:r w:rsidRPr="005948E5">
        <w:rPr>
          <w:rFonts w:ascii="Calibri" w:hAnsi="Calibri" w:cs="Calibri"/>
          <w:bCs/>
          <w:sz w:val="20"/>
          <w:szCs w:val="20"/>
          <w:lang w:val="en-US"/>
        </w:rPr>
        <w:t>Journal of Hydrology 519 (2014) 2538–2567</w:t>
      </w:r>
      <w:r>
        <w:rPr>
          <w:rFonts w:ascii="Calibri" w:hAnsi="Calibri" w:cs="Calibri"/>
          <w:bCs/>
          <w:sz w:val="20"/>
          <w:szCs w:val="20"/>
          <w:lang w:val="en-US"/>
        </w:rPr>
        <w:t>.</w:t>
      </w:r>
    </w:p>
    <w:p w14:paraId="1F6B6618" w14:textId="77777777" w:rsidR="005948E5" w:rsidRPr="005948E5" w:rsidRDefault="005948E5" w:rsidP="005948E5">
      <w:pPr>
        <w:rPr>
          <w:rFonts w:ascii="Calibri" w:hAnsi="Calibri" w:cs="Calibri"/>
          <w:bCs/>
          <w:sz w:val="20"/>
          <w:szCs w:val="20"/>
          <w:lang w:val="en-US"/>
        </w:rPr>
      </w:pPr>
    </w:p>
    <w:p w14:paraId="57C7830E" w14:textId="7AE57298" w:rsidR="0001524F" w:rsidRPr="004679C5" w:rsidRDefault="004679C5" w:rsidP="004679C5">
      <w:pPr>
        <w:rPr>
          <w:b/>
          <w:bCs/>
        </w:rPr>
        <w:sectPr w:rsidR="0001524F" w:rsidRPr="004679C5" w:rsidSect="00041C8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b/>
          <w:bCs/>
        </w:rPr>
        <w:t xml:space="preserve">Aufgabe 2: </w:t>
      </w:r>
      <w:r w:rsidR="0001524F" w:rsidRPr="004679C5">
        <w:t>Beschreib</w:t>
      </w:r>
      <w:r>
        <w:t>en Sie</w:t>
      </w:r>
      <w:r w:rsidR="0001524F" w:rsidRPr="004679C5">
        <w:t>, wie sich die Grundwasseroberfläche über die Zeit hinweg verändert an den angegebene  Flüssen und Orten. Wähl</w:t>
      </w:r>
      <w:r>
        <w:t>en Sie</w:t>
      </w:r>
      <w:r w:rsidR="0001524F" w:rsidRPr="004679C5">
        <w:t xml:space="preserve"> drei Flüsse aus, die ihr genauer betrachtet und überleg</w:t>
      </w:r>
      <w:r>
        <w:t>en Sie</w:t>
      </w:r>
      <w:r w:rsidR="0001524F" w:rsidRPr="004679C5">
        <w:t>, welche Auswirkungen durch die Veränderung in den anliegenden Siedlungen zu erwarten sind.</w:t>
      </w:r>
    </w:p>
    <w:p w14:paraId="326330A8" w14:textId="55A7A6FC" w:rsidR="008856E9" w:rsidRPr="00AE199B" w:rsidRDefault="008856E9" w:rsidP="00AE199B">
      <w:pPr>
        <w:spacing w:after="160" w:line="259" w:lineRule="auto"/>
        <w:rPr>
          <w:b/>
          <w:color w:val="FFFFFF" w:themeColor="background1"/>
          <w:highlight w:val="red"/>
        </w:rPr>
      </w:pPr>
    </w:p>
    <w:sectPr w:rsidR="008856E9" w:rsidRPr="00AE199B" w:rsidSect="00E351AC">
      <w:type w:val="continuous"/>
      <w:pgSz w:w="11906" w:h="16838"/>
      <w:pgMar w:top="851" w:right="851" w:bottom="851" w:left="85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AAFA17" w14:textId="77777777" w:rsidR="00D252E9" w:rsidRDefault="00D252E9" w:rsidP="00041C8A">
      <w:r>
        <w:separator/>
      </w:r>
    </w:p>
  </w:endnote>
  <w:endnote w:type="continuationSeparator" w:id="0">
    <w:p w14:paraId="4FD5C1CA" w14:textId="77777777" w:rsidR="00D252E9" w:rsidRDefault="00D252E9" w:rsidP="00041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A9A60E" w14:textId="77777777" w:rsidR="00D252E9" w:rsidRDefault="00D252E9" w:rsidP="00041C8A">
      <w:r>
        <w:separator/>
      </w:r>
    </w:p>
  </w:footnote>
  <w:footnote w:type="continuationSeparator" w:id="0">
    <w:p w14:paraId="392BA02C" w14:textId="77777777" w:rsidR="00D252E9" w:rsidRDefault="00D252E9" w:rsidP="00041C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03C80"/>
    <w:multiLevelType w:val="hybridMultilevel"/>
    <w:tmpl w:val="983810C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F3134"/>
    <w:multiLevelType w:val="hybridMultilevel"/>
    <w:tmpl w:val="A324408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45E4E"/>
    <w:multiLevelType w:val="hybridMultilevel"/>
    <w:tmpl w:val="36EC8AAC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929D5"/>
    <w:multiLevelType w:val="hybridMultilevel"/>
    <w:tmpl w:val="47F88A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916E0"/>
    <w:multiLevelType w:val="hybridMultilevel"/>
    <w:tmpl w:val="815AE576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E62A13"/>
    <w:multiLevelType w:val="multilevel"/>
    <w:tmpl w:val="C2363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98223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04302A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5D01"/>
    <w:multiLevelType w:val="hybridMultilevel"/>
    <w:tmpl w:val="7890C4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4C2483"/>
    <w:multiLevelType w:val="hybridMultilevel"/>
    <w:tmpl w:val="B82AB500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7B066A"/>
    <w:multiLevelType w:val="hybridMultilevel"/>
    <w:tmpl w:val="8D7EA18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3C335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47538F"/>
    <w:multiLevelType w:val="hybridMultilevel"/>
    <w:tmpl w:val="A60494B0"/>
    <w:lvl w:ilvl="0" w:tplc="B52871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CAA1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B463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D836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CE8F5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7E26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1A38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3EDA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10FA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E2A235F"/>
    <w:multiLevelType w:val="hybridMultilevel"/>
    <w:tmpl w:val="336C2E0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961AAA"/>
    <w:multiLevelType w:val="hybridMultilevel"/>
    <w:tmpl w:val="683C54E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17AA6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4EF4A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2C47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2A0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C461B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92AB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EC6E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A4E6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FB61A8"/>
    <w:multiLevelType w:val="hybridMultilevel"/>
    <w:tmpl w:val="4BE057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034109"/>
    <w:multiLevelType w:val="hybridMultilevel"/>
    <w:tmpl w:val="405A3016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192B68"/>
    <w:multiLevelType w:val="hybridMultilevel"/>
    <w:tmpl w:val="EBFE25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FB6CF7"/>
    <w:multiLevelType w:val="hybridMultilevel"/>
    <w:tmpl w:val="76E47EC4"/>
    <w:lvl w:ilvl="0" w:tplc="EE7ED756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076E41"/>
    <w:multiLevelType w:val="hybridMultilevel"/>
    <w:tmpl w:val="2162226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677D3A"/>
    <w:multiLevelType w:val="hybridMultilevel"/>
    <w:tmpl w:val="F88CC03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180C55"/>
    <w:multiLevelType w:val="hybridMultilevel"/>
    <w:tmpl w:val="585E64CA"/>
    <w:lvl w:ilvl="0" w:tplc="16A4D27C">
      <w:start w:val="2"/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6B63B5"/>
    <w:multiLevelType w:val="hybridMultilevel"/>
    <w:tmpl w:val="DDF6E01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311CD8"/>
    <w:multiLevelType w:val="hybridMultilevel"/>
    <w:tmpl w:val="D6EEE11E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078740">
    <w:abstractNumId w:val="23"/>
  </w:num>
  <w:num w:numId="2" w16cid:durableId="5183107">
    <w:abstractNumId w:val="4"/>
  </w:num>
  <w:num w:numId="3" w16cid:durableId="2033221202">
    <w:abstractNumId w:val="7"/>
  </w:num>
  <w:num w:numId="4" w16cid:durableId="1275670519">
    <w:abstractNumId w:val="6"/>
  </w:num>
  <w:num w:numId="5" w16cid:durableId="943725747">
    <w:abstractNumId w:val="11"/>
  </w:num>
  <w:num w:numId="6" w16cid:durableId="1025668079">
    <w:abstractNumId w:val="18"/>
  </w:num>
  <w:num w:numId="7" w16cid:durableId="1452435358">
    <w:abstractNumId w:val="16"/>
  </w:num>
  <w:num w:numId="8" w16cid:durableId="1254588352">
    <w:abstractNumId w:val="15"/>
  </w:num>
  <w:num w:numId="9" w16cid:durableId="1888881242">
    <w:abstractNumId w:val="12"/>
  </w:num>
  <w:num w:numId="10" w16cid:durableId="951865163">
    <w:abstractNumId w:val="10"/>
  </w:num>
  <w:num w:numId="11" w16cid:durableId="1925845301">
    <w:abstractNumId w:val="1"/>
  </w:num>
  <w:num w:numId="12" w16cid:durableId="1379013023">
    <w:abstractNumId w:val="14"/>
  </w:num>
  <w:num w:numId="13" w16cid:durableId="123426781">
    <w:abstractNumId w:val="22"/>
  </w:num>
  <w:num w:numId="14" w16cid:durableId="1743210184">
    <w:abstractNumId w:val="9"/>
  </w:num>
  <w:num w:numId="15" w16cid:durableId="1462337428">
    <w:abstractNumId w:val="5"/>
  </w:num>
  <w:num w:numId="16" w16cid:durableId="1581669091">
    <w:abstractNumId w:val="0"/>
  </w:num>
  <w:num w:numId="17" w16cid:durableId="292369245">
    <w:abstractNumId w:val="13"/>
  </w:num>
  <w:num w:numId="18" w16cid:durableId="282730621">
    <w:abstractNumId w:val="2"/>
  </w:num>
  <w:num w:numId="19" w16cid:durableId="58675635">
    <w:abstractNumId w:val="21"/>
  </w:num>
  <w:num w:numId="20" w16cid:durableId="1393890274">
    <w:abstractNumId w:val="20"/>
  </w:num>
  <w:num w:numId="21" w16cid:durableId="640383333">
    <w:abstractNumId w:val="19"/>
  </w:num>
  <w:num w:numId="22" w16cid:durableId="50003991">
    <w:abstractNumId w:val="3"/>
  </w:num>
  <w:num w:numId="23" w16cid:durableId="1087653946">
    <w:abstractNumId w:val="8"/>
  </w:num>
  <w:num w:numId="24" w16cid:durableId="75840479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5E0"/>
    <w:rsid w:val="0001524F"/>
    <w:rsid w:val="00041C8A"/>
    <w:rsid w:val="00050963"/>
    <w:rsid w:val="0005124C"/>
    <w:rsid w:val="00066EFA"/>
    <w:rsid w:val="00085A3C"/>
    <w:rsid w:val="000E4F1D"/>
    <w:rsid w:val="000F0085"/>
    <w:rsid w:val="000F18B3"/>
    <w:rsid w:val="0012429C"/>
    <w:rsid w:val="00221A1E"/>
    <w:rsid w:val="00252C83"/>
    <w:rsid w:val="002B0AD2"/>
    <w:rsid w:val="002C2B5F"/>
    <w:rsid w:val="002E58E5"/>
    <w:rsid w:val="00306825"/>
    <w:rsid w:val="00341AA1"/>
    <w:rsid w:val="00355500"/>
    <w:rsid w:val="00360288"/>
    <w:rsid w:val="003606C9"/>
    <w:rsid w:val="003A53AF"/>
    <w:rsid w:val="003D5EC2"/>
    <w:rsid w:val="003F1987"/>
    <w:rsid w:val="003F4CEB"/>
    <w:rsid w:val="00415B8A"/>
    <w:rsid w:val="0046273E"/>
    <w:rsid w:val="004679C5"/>
    <w:rsid w:val="004824F7"/>
    <w:rsid w:val="004C486F"/>
    <w:rsid w:val="004D610C"/>
    <w:rsid w:val="00553AA7"/>
    <w:rsid w:val="0056112F"/>
    <w:rsid w:val="005748D1"/>
    <w:rsid w:val="00584FC5"/>
    <w:rsid w:val="005948E5"/>
    <w:rsid w:val="00605291"/>
    <w:rsid w:val="00610E84"/>
    <w:rsid w:val="00636122"/>
    <w:rsid w:val="00654FF4"/>
    <w:rsid w:val="00664193"/>
    <w:rsid w:val="00685E80"/>
    <w:rsid w:val="00712018"/>
    <w:rsid w:val="00777AE2"/>
    <w:rsid w:val="00797A83"/>
    <w:rsid w:val="007B587C"/>
    <w:rsid w:val="007E46CB"/>
    <w:rsid w:val="00801285"/>
    <w:rsid w:val="00813958"/>
    <w:rsid w:val="008856E9"/>
    <w:rsid w:val="00896C92"/>
    <w:rsid w:val="008F11C4"/>
    <w:rsid w:val="008F4F50"/>
    <w:rsid w:val="008F6CF1"/>
    <w:rsid w:val="009530A0"/>
    <w:rsid w:val="009A3603"/>
    <w:rsid w:val="009B07EF"/>
    <w:rsid w:val="009B36F8"/>
    <w:rsid w:val="009B384A"/>
    <w:rsid w:val="009E4672"/>
    <w:rsid w:val="00AA52AA"/>
    <w:rsid w:val="00AC4EDB"/>
    <w:rsid w:val="00AC7F43"/>
    <w:rsid w:val="00AE199B"/>
    <w:rsid w:val="00AF71F9"/>
    <w:rsid w:val="00B045E0"/>
    <w:rsid w:val="00B20D50"/>
    <w:rsid w:val="00B41BFA"/>
    <w:rsid w:val="00BB7F07"/>
    <w:rsid w:val="00BE39DA"/>
    <w:rsid w:val="00C03DF0"/>
    <w:rsid w:val="00C8632B"/>
    <w:rsid w:val="00C93CC8"/>
    <w:rsid w:val="00C964E8"/>
    <w:rsid w:val="00CB2E02"/>
    <w:rsid w:val="00CE135A"/>
    <w:rsid w:val="00D03903"/>
    <w:rsid w:val="00D12BCD"/>
    <w:rsid w:val="00D252E9"/>
    <w:rsid w:val="00D26C5F"/>
    <w:rsid w:val="00D35508"/>
    <w:rsid w:val="00DA39BE"/>
    <w:rsid w:val="00DE1863"/>
    <w:rsid w:val="00E351AC"/>
    <w:rsid w:val="00EA224A"/>
    <w:rsid w:val="00F321CB"/>
    <w:rsid w:val="00F77DF5"/>
    <w:rsid w:val="00FA0F67"/>
    <w:rsid w:val="00FA2097"/>
    <w:rsid w:val="00FA5A69"/>
    <w:rsid w:val="00FA6CA5"/>
    <w:rsid w:val="00FA6F6F"/>
    <w:rsid w:val="00FD1332"/>
    <w:rsid w:val="00FE3BD5"/>
    <w:rsid w:val="00FF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229DA"/>
  <w15:chartTrackingRefBased/>
  <w15:docId w15:val="{2C43BB61-EB01-4097-BD6D-2FC466707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E18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link w:val="berschrift1Zchn"/>
    <w:uiPriority w:val="9"/>
    <w:qFormat/>
    <w:rsid w:val="00AC7F4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gkelc">
    <w:name w:val="hgkelc"/>
    <w:basedOn w:val="Absatz-Standardschriftart"/>
    <w:rsid w:val="003D5EC2"/>
  </w:style>
  <w:style w:type="table" w:styleId="Gitternetztabelle5dunkelAkzent6">
    <w:name w:val="Grid Table 5 Dark Accent 6"/>
    <w:basedOn w:val="NormaleTabelle"/>
    <w:uiPriority w:val="50"/>
    <w:rsid w:val="00F77DF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character" w:styleId="Hyperlink">
    <w:name w:val="Hyperlink"/>
    <w:basedOn w:val="Absatz-Standardschriftart"/>
    <w:uiPriority w:val="99"/>
    <w:unhideWhenUsed/>
    <w:rsid w:val="00F77DF5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712018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12018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712018"/>
  </w:style>
  <w:style w:type="paragraph" w:styleId="Listenabsatz">
    <w:name w:val="List Paragraph"/>
    <w:basedOn w:val="Standard"/>
    <w:uiPriority w:val="34"/>
    <w:qFormat/>
    <w:rsid w:val="00712018"/>
    <w:pPr>
      <w:ind w:left="720"/>
      <w:contextualSpacing/>
    </w:pPr>
  </w:style>
  <w:style w:type="table" w:styleId="Tabellenraster">
    <w:name w:val="Table Grid"/>
    <w:basedOn w:val="NormaleTabelle"/>
    <w:uiPriority w:val="39"/>
    <w:rsid w:val="007E4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C7F4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unhideWhenUsed/>
    <w:rsid w:val="003606C9"/>
    <w:pPr>
      <w:spacing w:before="100" w:beforeAutospacing="1" w:after="100" w:afterAutospacing="1"/>
    </w:pPr>
  </w:style>
  <w:style w:type="character" w:customStyle="1" w:styleId="metainfoitem">
    <w:name w:val="metainfo__item"/>
    <w:basedOn w:val="Absatz-Standardschriftart"/>
    <w:rsid w:val="00C964E8"/>
  </w:style>
  <w:style w:type="character" w:customStyle="1" w:styleId="markedcontent">
    <w:name w:val="markedcontent"/>
    <w:basedOn w:val="Absatz-Standardschriftart"/>
    <w:rsid w:val="00C964E8"/>
  </w:style>
  <w:style w:type="paragraph" w:styleId="Funotentext">
    <w:name w:val="footnote text"/>
    <w:basedOn w:val="Standard"/>
    <w:link w:val="FunotentextZchn"/>
    <w:uiPriority w:val="99"/>
    <w:semiHidden/>
    <w:unhideWhenUsed/>
    <w:rsid w:val="00041C8A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41C8A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041C8A"/>
    <w:rPr>
      <w:vertAlign w:val="superscript"/>
    </w:rPr>
  </w:style>
  <w:style w:type="character" w:customStyle="1" w:styleId="sc-lltjxc">
    <w:name w:val="sc-lltjxc"/>
    <w:basedOn w:val="Absatz-Standardschriftart"/>
    <w:rsid w:val="0046273E"/>
  </w:style>
  <w:style w:type="character" w:customStyle="1" w:styleId="serialtitle">
    <w:name w:val="serial_title"/>
    <w:basedOn w:val="Absatz-Standardschriftart"/>
    <w:rsid w:val="005948E5"/>
  </w:style>
  <w:style w:type="character" w:customStyle="1" w:styleId="volumeissue">
    <w:name w:val="volume_issue"/>
    <w:basedOn w:val="Absatz-Standardschriftart"/>
    <w:rsid w:val="005948E5"/>
  </w:style>
  <w:style w:type="character" w:customStyle="1" w:styleId="pagerange">
    <w:name w:val="page_range"/>
    <w:basedOn w:val="Absatz-Standardschriftart"/>
    <w:rsid w:val="005948E5"/>
  </w:style>
  <w:style w:type="character" w:customStyle="1" w:styleId="value">
    <w:name w:val="value"/>
    <w:basedOn w:val="Absatz-Standardschriftart"/>
    <w:rsid w:val="00DE1863"/>
  </w:style>
  <w:style w:type="character" w:customStyle="1" w:styleId="by">
    <w:name w:val="by"/>
    <w:basedOn w:val="Absatz-Standardschriftart"/>
    <w:rsid w:val="00DE1863"/>
  </w:style>
  <w:style w:type="character" w:customStyle="1" w:styleId="jnl-i002gq">
    <w:name w:val="jnl-i002gq"/>
    <w:basedOn w:val="Absatz-Standardschriftart"/>
    <w:rsid w:val="00DE1863"/>
  </w:style>
  <w:style w:type="character" w:customStyle="1" w:styleId="jss301">
    <w:name w:val="jss301"/>
    <w:basedOn w:val="Absatz-Standardschriftart"/>
    <w:rsid w:val="00DE18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57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31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572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3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6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87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76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4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91530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74921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00322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995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77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7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14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6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9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4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7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857</Characters>
  <Application>Microsoft Office Word</Application>
  <DocSecurity>0</DocSecurity>
  <Lines>24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Ulrich-Riedhammer</dc:creator>
  <cp:keywords/>
  <dc:description/>
  <cp:lastModifiedBy>Stefan Applis</cp:lastModifiedBy>
  <cp:revision>3</cp:revision>
  <dcterms:created xsi:type="dcterms:W3CDTF">2024-01-21T16:14:00Z</dcterms:created>
  <dcterms:modified xsi:type="dcterms:W3CDTF">2024-01-21T16:17:00Z</dcterms:modified>
</cp:coreProperties>
</file>