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22BEA5" w14:textId="228164D2" w:rsidR="0046273E" w:rsidRDefault="0046273E" w:rsidP="0046273E">
      <w:pPr>
        <w:spacing w:line="360" w:lineRule="auto"/>
        <w:rPr>
          <w:b/>
        </w:rPr>
      </w:pPr>
      <w:r w:rsidRPr="00F77DF5">
        <w:rPr>
          <w:b/>
        </w:rPr>
        <w:t>M 1</w:t>
      </w:r>
      <w:r>
        <w:rPr>
          <w:b/>
        </w:rPr>
        <w:t>5  |</w:t>
      </w:r>
      <w:r w:rsidRPr="00F77DF5">
        <w:rPr>
          <w:b/>
        </w:rPr>
        <w:t xml:space="preserve"> </w:t>
      </w:r>
      <w:r>
        <w:rPr>
          <w:b/>
        </w:rPr>
        <w:t xml:space="preserve"> Nebelfänger als Lösungsansatz für die Wasserknappheit in Chile</w:t>
      </w:r>
    </w:p>
    <w:p w14:paraId="75B0B0E6" w14:textId="2E7A5555" w:rsidR="0046273E" w:rsidRDefault="0046273E" w:rsidP="0046273E">
      <w:pPr>
        <w:rPr>
          <w:b/>
        </w:rPr>
      </w:pPr>
      <w:r>
        <w:rPr>
          <w:b/>
        </w:rPr>
        <w:t>Lösungsansatz</w:t>
      </w:r>
    </w:p>
    <w:p w14:paraId="38BCEACE" w14:textId="77777777" w:rsidR="00AC4EDB" w:rsidRPr="0046273E" w:rsidRDefault="00AC4EDB" w:rsidP="0046273E">
      <w:pPr>
        <w:rPr>
          <w:rStyle w:val="sc-lltjxc"/>
          <w:b/>
        </w:rPr>
      </w:pPr>
    </w:p>
    <w:p w14:paraId="5D10C445" w14:textId="79ACCFE6" w:rsidR="0046273E" w:rsidRPr="0046273E" w:rsidRDefault="0046273E" w:rsidP="0046273E">
      <w:r>
        <w:rPr>
          <w:rStyle w:val="sc-lltjxc"/>
        </w:rPr>
        <w:t xml:space="preserve">Tim Schauenberg (2022). </w:t>
      </w:r>
      <w:r>
        <w:t xml:space="preserve">Wasserknappheit? Vier originelle Lösungen. DW 17.6.2022. </w:t>
      </w:r>
      <w:hyperlink r:id="rId7" w:history="1">
        <w:r w:rsidRPr="00C8530F">
          <w:rPr>
            <w:rStyle w:val="Hyperlink"/>
          </w:rPr>
          <w:t>https://www.dw.com/de/wasserknappheit-vier-originelle-l%C3%B6sungen/a-61999061</w:t>
        </w:r>
      </w:hyperlink>
      <w:r>
        <w:t xml:space="preserve"> </w:t>
      </w:r>
    </w:p>
    <w:p w14:paraId="62AB9DBC" w14:textId="77777777" w:rsidR="0046273E" w:rsidRDefault="0046273E" w:rsidP="0046273E">
      <w:pPr>
        <w:rPr>
          <w:b/>
        </w:rPr>
      </w:pPr>
    </w:p>
    <w:p w14:paraId="2AF881A8" w14:textId="7C90132C" w:rsidR="0046273E" w:rsidRDefault="0046273E" w:rsidP="0046273E">
      <w:r w:rsidRPr="00801285">
        <w:rPr>
          <w:b/>
        </w:rPr>
        <w:t>Aufgabe:</w:t>
      </w:r>
      <w:r>
        <w:t xml:space="preserve"> </w:t>
      </w:r>
    </w:p>
    <w:p w14:paraId="059AF7B9" w14:textId="592FABBC" w:rsidR="0046273E" w:rsidRPr="0046273E" w:rsidRDefault="0046273E" w:rsidP="0046273E">
      <w:pPr>
        <w:numPr>
          <w:ilvl w:val="0"/>
          <w:numId w:val="12"/>
        </w:numPr>
        <w:tabs>
          <w:tab w:val="num" w:pos="720"/>
        </w:tabs>
        <w:ind w:left="284" w:hanging="284"/>
      </w:pPr>
      <w:r w:rsidRPr="0046273E">
        <w:t>Stell</w:t>
      </w:r>
      <w:r>
        <w:t>en Sie</w:t>
      </w:r>
      <w:r w:rsidRPr="0046273E">
        <w:t xml:space="preserve"> den Lösungsansatz in einem Strukturbild </w:t>
      </w:r>
      <w:r>
        <w:t xml:space="preserve">so </w:t>
      </w:r>
      <w:r w:rsidRPr="0046273E">
        <w:t>da</w:t>
      </w:r>
      <w:r>
        <w:t>r</w:t>
      </w:r>
      <w:r w:rsidRPr="0046273E">
        <w:t xml:space="preserve">, sodass </w:t>
      </w:r>
      <w:r>
        <w:t>Sie</w:t>
      </w:r>
      <w:r w:rsidRPr="0046273E">
        <w:t xml:space="preserve"> diesen den anderen Gruppen erklären </w:t>
      </w:r>
      <w:r>
        <w:t>können</w:t>
      </w:r>
      <w:r w:rsidRPr="0046273E">
        <w:t>.</w:t>
      </w:r>
    </w:p>
    <w:p w14:paraId="251E3745" w14:textId="5BD02C8B" w:rsidR="0046273E" w:rsidRPr="0046273E" w:rsidRDefault="0046273E" w:rsidP="0046273E">
      <w:pPr>
        <w:numPr>
          <w:ilvl w:val="0"/>
          <w:numId w:val="12"/>
        </w:numPr>
        <w:tabs>
          <w:tab w:val="num" w:pos="720"/>
        </w:tabs>
        <w:ind w:left="284" w:hanging="284"/>
      </w:pPr>
      <w:r w:rsidRPr="0046273E">
        <w:t>Ordne</w:t>
      </w:r>
      <w:r>
        <w:t>n Sie</w:t>
      </w:r>
      <w:r w:rsidRPr="0046273E">
        <w:t xml:space="preserve"> den Lösungsansatz einer bekannten Nachhaltigkeitsstrategie zu (</w:t>
      </w:r>
      <w:r>
        <w:t>s.u.</w:t>
      </w:r>
      <w:r w:rsidRPr="0046273E">
        <w:t>).</w:t>
      </w:r>
    </w:p>
    <w:p w14:paraId="0C414CED" w14:textId="792936EA" w:rsidR="0046273E" w:rsidRDefault="0046273E" w:rsidP="0046273E">
      <w:pPr>
        <w:numPr>
          <w:ilvl w:val="0"/>
          <w:numId w:val="12"/>
        </w:numPr>
        <w:ind w:left="284" w:hanging="284"/>
      </w:pPr>
      <w:r>
        <w:t>Diskutieren Sie</w:t>
      </w:r>
      <w:r w:rsidRPr="0046273E">
        <w:t xml:space="preserve"> mit Blick auf die Ergebnisse </w:t>
      </w:r>
      <w:r>
        <w:t>der</w:t>
      </w:r>
      <w:r w:rsidRPr="0046273E">
        <w:t xml:space="preserve"> letzte</w:t>
      </w:r>
      <w:r>
        <w:t>n</w:t>
      </w:r>
      <w:r w:rsidRPr="0046273E">
        <w:t xml:space="preserve"> Stunde </w:t>
      </w:r>
      <w:r>
        <w:t>und die unten stehenden Zusatzinformationen</w:t>
      </w:r>
      <w:r w:rsidRPr="0046273E">
        <w:t xml:space="preserve">, welche Probleme (auch ethische oder sozialpolitische) damit gelöst werden und inwiefern der Lösungsansatz für Chile sinnvoll sein könnte bzw. ist. </w:t>
      </w:r>
      <w:r>
        <w:t>Beziehen Sie in Ihre Überlegungen auch die SGDs mit ein.</w:t>
      </w:r>
    </w:p>
    <w:p w14:paraId="3602E432" w14:textId="7B3EACDB" w:rsidR="0046273E" w:rsidRPr="0046273E" w:rsidRDefault="0046273E" w:rsidP="0046273E">
      <w:pPr>
        <w:numPr>
          <w:ilvl w:val="0"/>
          <w:numId w:val="12"/>
        </w:numPr>
        <w:ind w:left="284" w:hanging="284"/>
      </w:pPr>
      <w:r>
        <w:t>Ausweitung:</w:t>
      </w:r>
      <w:r w:rsidRPr="0046273E">
        <w:t xml:space="preserve"> Formulier</w:t>
      </w:r>
      <w:r>
        <w:t>en Sie</w:t>
      </w:r>
      <w:r w:rsidRPr="0046273E">
        <w:t xml:space="preserve"> Fragen, die </w:t>
      </w:r>
      <w:r>
        <w:t>Sie</w:t>
      </w:r>
      <w:r w:rsidRPr="0046273E">
        <w:t xml:space="preserve"> an den Lösungsansatz </w:t>
      </w:r>
      <w:r>
        <w:t>haben</w:t>
      </w:r>
      <w:r w:rsidRPr="0046273E">
        <w:t>.</w:t>
      </w:r>
    </w:p>
    <w:p w14:paraId="5A5CE41A" w14:textId="69954057" w:rsidR="0046273E" w:rsidRDefault="0046273E" w:rsidP="0046273E"/>
    <w:p w14:paraId="3F456611" w14:textId="77777777" w:rsidR="00CB55B7" w:rsidRDefault="00CB55B7" w:rsidP="00CB55B7"/>
    <w:p w14:paraId="646974B0" w14:textId="77777777" w:rsidR="00CB55B7" w:rsidRPr="0046273E" w:rsidRDefault="00CB55B7" w:rsidP="00CB55B7">
      <w:pPr>
        <w:tabs>
          <w:tab w:val="left" w:pos="4962"/>
        </w:tabs>
        <w:rPr>
          <w:b/>
          <w:bCs/>
        </w:rPr>
      </w:pPr>
      <w:r w:rsidRPr="0046273E">
        <w:rPr>
          <w:b/>
          <w:bCs/>
          <w:noProof/>
        </w:rPr>
        <w:t>Nachhaltigkeitsstrategien</w:t>
      </w:r>
      <w:r w:rsidRPr="0046273E">
        <w:rPr>
          <w:b/>
          <w:bCs/>
          <w:noProof/>
        </w:rPr>
        <w:tab/>
        <w:t>Sustainable Development Goals (SDGs)</w:t>
      </w:r>
    </w:p>
    <w:p w14:paraId="3CAE6DF6" w14:textId="77777777" w:rsidR="00CB55B7" w:rsidRDefault="00CB55B7" w:rsidP="00CB55B7">
      <w:r w:rsidRPr="0046273E">
        <w:rPr>
          <w:b/>
          <w:bCs/>
          <w:noProof/>
        </w:rPr>
        <w:drawing>
          <wp:anchor distT="0" distB="0" distL="114300" distR="114300" simplePos="0" relativeHeight="251684864" behindDoc="0" locked="0" layoutInCell="1" allowOverlap="1" wp14:anchorId="38D184CC" wp14:editId="58E055D5">
            <wp:simplePos x="0" y="0"/>
            <wp:positionH relativeFrom="column">
              <wp:posOffset>45085</wp:posOffset>
            </wp:positionH>
            <wp:positionV relativeFrom="paragraph">
              <wp:posOffset>121920</wp:posOffset>
            </wp:positionV>
            <wp:extent cx="2414270" cy="2414270"/>
            <wp:effectExtent l="0" t="0" r="0" b="0"/>
            <wp:wrapSquare wrapText="bothSides"/>
            <wp:docPr id="1776752112" name="Grafik 1776752112" descr="Ein Bild, das Text, Screenshot, Diagramm, Schrift enthält.&#10;&#10;Automatisch generierte Beschreibung">
              <a:extLst xmlns:a="http://schemas.openxmlformats.org/drawingml/2006/main">
                <a:ext uri="{FF2B5EF4-FFF2-40B4-BE49-F238E27FC236}">
                  <a16:creationId xmlns:a16="http://schemas.microsoft.com/office/drawing/2014/main" id="{7D3CE8D7-B52B-469C-BEC5-F04F442E8BF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6270834" name="Grafik 1436270834" descr="Ein Bild, das Text, Screenshot, Diagramm, Schrift enthält.&#10;&#10;Automatisch generierte Beschreibung">
                      <a:extLst>
                        <a:ext uri="{FF2B5EF4-FFF2-40B4-BE49-F238E27FC236}">
                          <a16:creationId xmlns:a16="http://schemas.microsoft.com/office/drawing/2014/main" id="{7D3CE8D7-B52B-469C-BEC5-F04F442E8BF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4270" cy="2414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55500">
        <w:rPr>
          <w:noProof/>
        </w:rPr>
        <w:drawing>
          <wp:anchor distT="0" distB="0" distL="114300" distR="114300" simplePos="0" relativeHeight="251683840" behindDoc="0" locked="0" layoutInCell="1" allowOverlap="1" wp14:anchorId="3149B069" wp14:editId="7301726D">
            <wp:simplePos x="0" y="0"/>
            <wp:positionH relativeFrom="column">
              <wp:posOffset>3160395</wp:posOffset>
            </wp:positionH>
            <wp:positionV relativeFrom="paragraph">
              <wp:posOffset>127000</wp:posOffset>
            </wp:positionV>
            <wp:extent cx="3023235" cy="1508125"/>
            <wp:effectExtent l="0" t="0" r="0" b="0"/>
            <wp:wrapSquare wrapText="bothSides"/>
            <wp:docPr id="1967638321" name="Grafik 1967638321" descr="https://doinggeoandethics.files.wordpress.com/2023/01/grafik-53.png?w=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oinggeoandethics.files.wordpress.com/2023/01/grafik-53.png?w=906"/>
                    <pic:cNvPicPr>
                      <a:picLocks noChangeAspect="1" noChangeArrowheads="1"/>
                    </pic:cNvPicPr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3235" cy="150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BD5109" w14:textId="77777777" w:rsidR="00CB55B7" w:rsidRDefault="00CB55B7" w:rsidP="00CB55B7"/>
    <w:p w14:paraId="1BDA7181" w14:textId="77777777" w:rsidR="00CB55B7" w:rsidRDefault="00CB55B7" w:rsidP="00CB55B7"/>
    <w:p w14:paraId="26413449" w14:textId="77777777" w:rsidR="00CB55B7" w:rsidRDefault="00CB55B7" w:rsidP="00CB55B7"/>
    <w:p w14:paraId="2E7FA6DE" w14:textId="77777777" w:rsidR="00CB55B7" w:rsidRDefault="00CB55B7" w:rsidP="00CB55B7"/>
    <w:p w14:paraId="72315E06" w14:textId="77777777" w:rsidR="00CB55B7" w:rsidRDefault="00CB55B7" w:rsidP="00CB55B7"/>
    <w:p w14:paraId="6AF1020A" w14:textId="77777777" w:rsidR="00CB55B7" w:rsidRDefault="00CB55B7" w:rsidP="00CB55B7"/>
    <w:p w14:paraId="3AE82F32" w14:textId="77777777" w:rsidR="00CB55B7" w:rsidRDefault="00CB55B7" w:rsidP="00CB55B7"/>
    <w:p w14:paraId="78676ADA" w14:textId="77777777" w:rsidR="00CB55B7" w:rsidRDefault="00CB55B7" w:rsidP="00CB55B7"/>
    <w:p w14:paraId="327B174C" w14:textId="77777777" w:rsidR="00CB55B7" w:rsidRDefault="00CB55B7" w:rsidP="00CB55B7"/>
    <w:p w14:paraId="373979E1" w14:textId="77777777" w:rsidR="00CB55B7" w:rsidRDefault="00CB55B7" w:rsidP="00CB55B7"/>
    <w:p w14:paraId="33057A37" w14:textId="77777777" w:rsidR="00CB55B7" w:rsidRDefault="00CB55B7" w:rsidP="00CB55B7"/>
    <w:p w14:paraId="742E62C6" w14:textId="77777777" w:rsidR="00CB55B7" w:rsidRDefault="00CB55B7" w:rsidP="00CB55B7"/>
    <w:p w14:paraId="32903B1E" w14:textId="77777777" w:rsidR="00CB55B7" w:rsidRDefault="00CB55B7" w:rsidP="00CB55B7"/>
    <w:p w14:paraId="6238CB08" w14:textId="77777777" w:rsidR="00CB55B7" w:rsidRDefault="00CB55B7" w:rsidP="00CB55B7"/>
    <w:p w14:paraId="37D1E9A4" w14:textId="77777777" w:rsidR="00CB55B7" w:rsidRDefault="00CB55B7" w:rsidP="00CB55B7">
      <w:pPr>
        <w:rPr>
          <w:b/>
          <w:bCs/>
        </w:rPr>
      </w:pPr>
      <w:r w:rsidRPr="0046273E">
        <w:rPr>
          <w:b/>
          <w:bCs/>
        </w:rPr>
        <w:t>Ergänzende Informationen</w:t>
      </w:r>
    </w:p>
    <w:p w14:paraId="0AFD1C76" w14:textId="77777777" w:rsidR="00CB55B7" w:rsidRDefault="00CB55B7" w:rsidP="00CB55B7">
      <w:pPr>
        <w:rPr>
          <w:b/>
          <w:bCs/>
        </w:rPr>
      </w:pPr>
    </w:p>
    <w:p w14:paraId="2B399337" w14:textId="77777777" w:rsidR="00CB55B7" w:rsidRDefault="00CB55B7" w:rsidP="00CB55B7">
      <w:pPr>
        <w:tabs>
          <w:tab w:val="left" w:pos="5387"/>
        </w:tabs>
        <w:rPr>
          <w:b/>
          <w:bCs/>
        </w:rPr>
      </w:pPr>
      <w:r>
        <w:rPr>
          <w:b/>
          <w:bCs/>
        </w:rPr>
        <w:t xml:space="preserve">Auswirkungen der Topografie auf den </w:t>
      </w:r>
      <w:r>
        <w:rPr>
          <w:b/>
          <w:bCs/>
        </w:rPr>
        <w:tab/>
        <w:t>Zunahme des Wasserverbrauchs innerhalb</w:t>
      </w:r>
    </w:p>
    <w:p w14:paraId="5AD16F3C" w14:textId="77777777" w:rsidR="00CB55B7" w:rsidRDefault="00CB55B7" w:rsidP="00CB55B7">
      <w:pPr>
        <w:tabs>
          <w:tab w:val="left" w:pos="5387"/>
        </w:tabs>
        <w:rPr>
          <w:b/>
          <w:bCs/>
        </w:rPr>
      </w:pPr>
      <w:r>
        <w:rPr>
          <w:b/>
          <w:bCs/>
        </w:rPr>
        <w:t>Niederschlag in Chile</w:t>
      </w:r>
      <w:r>
        <w:rPr>
          <w:b/>
          <w:bCs/>
        </w:rPr>
        <w:tab/>
        <w:t>verschiedener Sektoren in Chile</w:t>
      </w:r>
    </w:p>
    <w:p w14:paraId="2FA52ADD" w14:textId="77777777" w:rsidR="00CB55B7" w:rsidRDefault="00CB55B7" w:rsidP="00CB55B7">
      <w:pPr>
        <w:tabs>
          <w:tab w:val="left" w:pos="5387"/>
        </w:tabs>
        <w:rPr>
          <w:b/>
          <w:bCs/>
        </w:rPr>
      </w:pPr>
      <w:r>
        <w:rPr>
          <w:b/>
          <w:noProof/>
        </w:rPr>
        <w:drawing>
          <wp:anchor distT="0" distB="0" distL="114300" distR="114300" simplePos="0" relativeHeight="251686912" behindDoc="0" locked="0" layoutInCell="1" allowOverlap="1" wp14:anchorId="198FA7FA" wp14:editId="372BD659">
            <wp:simplePos x="0" y="0"/>
            <wp:positionH relativeFrom="column">
              <wp:posOffset>-26670</wp:posOffset>
            </wp:positionH>
            <wp:positionV relativeFrom="paragraph">
              <wp:posOffset>48895</wp:posOffset>
            </wp:positionV>
            <wp:extent cx="3307715" cy="2033905"/>
            <wp:effectExtent l="0" t="0" r="0" b="0"/>
            <wp:wrapNone/>
            <wp:docPr id="2072528446" name="Grafik 2072528446" descr="Ein Bild, das Text, Karte, Diagramm, Reih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957688" name="Grafik 1" descr="Ein Bild, das Text, Karte, Diagramm, Reihe enthält.&#10;&#10;Automatisch generierte Beschreibu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7715" cy="2033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</w:rPr>
        <w:drawing>
          <wp:anchor distT="0" distB="0" distL="114300" distR="114300" simplePos="0" relativeHeight="251685888" behindDoc="0" locked="0" layoutInCell="1" allowOverlap="1" wp14:anchorId="27CAD479" wp14:editId="2B45EC04">
            <wp:simplePos x="0" y="0"/>
            <wp:positionH relativeFrom="column">
              <wp:posOffset>3332986</wp:posOffset>
            </wp:positionH>
            <wp:positionV relativeFrom="paragraph">
              <wp:posOffset>45977</wp:posOffset>
            </wp:positionV>
            <wp:extent cx="3309226" cy="1366463"/>
            <wp:effectExtent l="0" t="0" r="0" b="5715"/>
            <wp:wrapNone/>
            <wp:docPr id="1969942970" name="Grafik 1969942970" descr="Ein Bild, das Text, Screenshot, Schrift, Zah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391544" name="Grafik 2" descr="Ein Bild, das Text, Screenshot, Schrift, Zahl enthält.&#10;&#10;Automatisch generierte Beschreibu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9226" cy="13664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6A207F" w14:textId="77777777" w:rsidR="00CB55B7" w:rsidRDefault="00CB55B7" w:rsidP="00CB55B7">
      <w:pPr>
        <w:tabs>
          <w:tab w:val="left" w:pos="5387"/>
        </w:tabs>
        <w:rPr>
          <w:b/>
          <w:bCs/>
        </w:rPr>
      </w:pPr>
    </w:p>
    <w:p w14:paraId="786D9B86" w14:textId="77777777" w:rsidR="00CB55B7" w:rsidRDefault="00CB55B7" w:rsidP="00CB55B7">
      <w:pPr>
        <w:tabs>
          <w:tab w:val="left" w:pos="5387"/>
        </w:tabs>
        <w:rPr>
          <w:b/>
          <w:bCs/>
        </w:rPr>
      </w:pPr>
    </w:p>
    <w:p w14:paraId="1FF45965" w14:textId="77777777" w:rsidR="00CB55B7" w:rsidRDefault="00CB55B7" w:rsidP="00CB55B7">
      <w:pPr>
        <w:tabs>
          <w:tab w:val="left" w:pos="5387"/>
        </w:tabs>
        <w:rPr>
          <w:b/>
          <w:bCs/>
        </w:rPr>
      </w:pPr>
    </w:p>
    <w:p w14:paraId="7C1638F3" w14:textId="77777777" w:rsidR="00CB55B7" w:rsidRDefault="00CB55B7" w:rsidP="00CB55B7">
      <w:pPr>
        <w:tabs>
          <w:tab w:val="left" w:pos="5387"/>
        </w:tabs>
        <w:rPr>
          <w:b/>
          <w:bCs/>
        </w:rPr>
      </w:pPr>
    </w:p>
    <w:p w14:paraId="7B93CA7E" w14:textId="77777777" w:rsidR="00CB55B7" w:rsidRDefault="00CB55B7" w:rsidP="00CB55B7">
      <w:pPr>
        <w:tabs>
          <w:tab w:val="left" w:pos="5387"/>
        </w:tabs>
        <w:rPr>
          <w:b/>
          <w:bCs/>
        </w:rPr>
      </w:pPr>
    </w:p>
    <w:p w14:paraId="6FCC4CAA" w14:textId="77777777" w:rsidR="00CB55B7" w:rsidRDefault="00CB55B7" w:rsidP="00CB55B7">
      <w:pPr>
        <w:tabs>
          <w:tab w:val="left" w:pos="5387"/>
        </w:tabs>
        <w:rPr>
          <w:b/>
          <w:bCs/>
        </w:rPr>
      </w:pPr>
    </w:p>
    <w:p w14:paraId="0BA61092" w14:textId="77777777" w:rsidR="00CB55B7" w:rsidRPr="00CB55B7" w:rsidRDefault="00CB55B7" w:rsidP="00CB55B7">
      <w:pPr>
        <w:tabs>
          <w:tab w:val="left" w:pos="5387"/>
        </w:tabs>
        <w:rPr>
          <w:b/>
          <w:bCs/>
          <w:sz w:val="20"/>
          <w:szCs w:val="20"/>
        </w:rPr>
      </w:pPr>
    </w:p>
    <w:p w14:paraId="7CD6596C" w14:textId="77777777" w:rsidR="00CB55B7" w:rsidRPr="00CB55B7" w:rsidRDefault="00CB55B7" w:rsidP="00CB55B7">
      <w:pPr>
        <w:tabs>
          <w:tab w:val="left" w:pos="5387"/>
        </w:tabs>
        <w:rPr>
          <w:b/>
          <w:bCs/>
          <w:sz w:val="20"/>
          <w:szCs w:val="20"/>
        </w:rPr>
      </w:pPr>
    </w:p>
    <w:p w14:paraId="463180C4" w14:textId="77777777" w:rsidR="00CB55B7" w:rsidRDefault="00CB55B7" w:rsidP="00CB55B7">
      <w:pPr>
        <w:rPr>
          <w:rFonts w:ascii="Calibri" w:hAnsi="Calibri" w:cs="Calibri"/>
          <w:bCs/>
          <w:sz w:val="20"/>
          <w:szCs w:val="20"/>
        </w:rPr>
      </w:pPr>
    </w:p>
    <w:p w14:paraId="7425B4D8" w14:textId="77777777" w:rsidR="00CB55B7" w:rsidRDefault="00CB55B7" w:rsidP="00CB55B7">
      <w:pPr>
        <w:rPr>
          <w:rFonts w:ascii="Calibri" w:hAnsi="Calibri" w:cs="Calibri"/>
          <w:bCs/>
          <w:sz w:val="20"/>
          <w:szCs w:val="20"/>
        </w:rPr>
      </w:pPr>
    </w:p>
    <w:p w14:paraId="6597B3E9" w14:textId="77777777" w:rsidR="00CB55B7" w:rsidRDefault="00CB55B7" w:rsidP="00CB55B7">
      <w:pPr>
        <w:rPr>
          <w:rFonts w:ascii="Calibri" w:hAnsi="Calibri" w:cs="Calibri"/>
          <w:bCs/>
          <w:sz w:val="20"/>
          <w:szCs w:val="20"/>
        </w:rPr>
      </w:pPr>
    </w:p>
    <w:p w14:paraId="07DDCBC9" w14:textId="77777777" w:rsidR="00CB55B7" w:rsidRDefault="00CB55B7" w:rsidP="00CB55B7">
      <w:pPr>
        <w:rPr>
          <w:rFonts w:ascii="Calibri" w:hAnsi="Calibri" w:cs="Calibri"/>
          <w:bCs/>
          <w:sz w:val="20"/>
          <w:szCs w:val="20"/>
        </w:rPr>
      </w:pPr>
    </w:p>
    <w:p w14:paraId="62DFA533" w14:textId="77777777" w:rsidR="00CB55B7" w:rsidRPr="005948E5" w:rsidRDefault="00CB55B7" w:rsidP="00CB55B7">
      <w:pPr>
        <w:rPr>
          <w:rFonts w:ascii="Calibri" w:hAnsi="Calibri" w:cs="Calibri"/>
          <w:bCs/>
          <w:sz w:val="20"/>
          <w:szCs w:val="20"/>
          <w:lang w:val="en-US"/>
        </w:rPr>
      </w:pPr>
      <w:r w:rsidRPr="005948E5">
        <w:rPr>
          <w:rFonts w:ascii="Calibri" w:hAnsi="Calibri" w:cs="Calibri"/>
          <w:bCs/>
          <w:sz w:val="20"/>
          <w:szCs w:val="20"/>
        </w:rPr>
        <w:t xml:space="preserve">Abb. erstellt auf Grundlage von Valdés-Pineda, R., </w:t>
      </w:r>
      <w:proofErr w:type="spellStart"/>
      <w:r w:rsidRPr="005948E5">
        <w:rPr>
          <w:rFonts w:ascii="Calibri" w:hAnsi="Calibri" w:cs="Calibri"/>
          <w:bCs/>
          <w:sz w:val="20"/>
          <w:szCs w:val="20"/>
        </w:rPr>
        <w:t>Pizzaro</w:t>
      </w:r>
      <w:proofErr w:type="spellEnd"/>
      <w:r w:rsidRPr="005948E5">
        <w:rPr>
          <w:rFonts w:ascii="Calibri" w:hAnsi="Calibri" w:cs="Calibri"/>
          <w:bCs/>
          <w:sz w:val="20"/>
          <w:szCs w:val="20"/>
        </w:rPr>
        <w:t>, R., García-</w:t>
      </w:r>
      <w:proofErr w:type="spellStart"/>
      <w:r w:rsidRPr="005948E5">
        <w:rPr>
          <w:rFonts w:ascii="Calibri" w:hAnsi="Calibri" w:cs="Calibri"/>
          <w:bCs/>
          <w:sz w:val="20"/>
          <w:szCs w:val="20"/>
        </w:rPr>
        <w:t>Chevesich</w:t>
      </w:r>
      <w:proofErr w:type="spellEnd"/>
      <w:r w:rsidRPr="005948E5">
        <w:rPr>
          <w:rFonts w:ascii="Calibri" w:hAnsi="Calibri" w:cs="Calibri"/>
          <w:bCs/>
          <w:sz w:val="20"/>
          <w:szCs w:val="20"/>
        </w:rPr>
        <w:t>, P.</w:t>
      </w:r>
      <w:r>
        <w:rPr>
          <w:rFonts w:ascii="Calibri" w:hAnsi="Calibri" w:cs="Calibri"/>
          <w:bCs/>
          <w:sz w:val="20"/>
          <w:szCs w:val="20"/>
        </w:rPr>
        <w:t xml:space="preserve"> et al. </w:t>
      </w:r>
      <w:r w:rsidRPr="005948E5">
        <w:rPr>
          <w:rFonts w:ascii="Calibri" w:hAnsi="Calibri" w:cs="Calibri"/>
          <w:bCs/>
          <w:sz w:val="20"/>
          <w:szCs w:val="20"/>
          <w:lang w:val="en-US"/>
        </w:rPr>
        <w:t xml:space="preserve">(2014). Water governance in Chile: Availability, </w:t>
      </w:r>
      <w:r>
        <w:rPr>
          <w:rFonts w:ascii="Calibri" w:hAnsi="Calibri" w:cs="Calibri"/>
          <w:bCs/>
          <w:sz w:val="20"/>
          <w:szCs w:val="20"/>
          <w:lang w:val="en-US"/>
        </w:rPr>
        <w:t>M</w:t>
      </w:r>
      <w:r w:rsidRPr="005948E5">
        <w:rPr>
          <w:rFonts w:ascii="Calibri" w:hAnsi="Calibri" w:cs="Calibri"/>
          <w:bCs/>
          <w:sz w:val="20"/>
          <w:szCs w:val="20"/>
          <w:lang w:val="en-US"/>
        </w:rPr>
        <w:t xml:space="preserve">anagement and </w:t>
      </w:r>
      <w:r>
        <w:rPr>
          <w:rFonts w:ascii="Calibri" w:hAnsi="Calibri" w:cs="Calibri"/>
          <w:bCs/>
          <w:sz w:val="20"/>
          <w:szCs w:val="20"/>
          <w:lang w:val="en-US"/>
        </w:rPr>
        <w:t>C</w:t>
      </w:r>
      <w:r w:rsidRPr="005948E5">
        <w:rPr>
          <w:rFonts w:ascii="Calibri" w:hAnsi="Calibri" w:cs="Calibri"/>
          <w:bCs/>
          <w:sz w:val="20"/>
          <w:szCs w:val="20"/>
          <w:lang w:val="en-US"/>
        </w:rPr>
        <w:t>limate change</w:t>
      </w:r>
      <w:r>
        <w:rPr>
          <w:rFonts w:ascii="Calibri" w:hAnsi="Calibri" w:cs="Calibri"/>
          <w:bCs/>
          <w:sz w:val="20"/>
          <w:szCs w:val="20"/>
          <w:lang w:val="en-US"/>
        </w:rPr>
        <w:t xml:space="preserve">. </w:t>
      </w:r>
      <w:r w:rsidRPr="005948E5">
        <w:rPr>
          <w:rFonts w:ascii="Calibri" w:hAnsi="Calibri" w:cs="Calibri"/>
          <w:bCs/>
          <w:sz w:val="20"/>
          <w:szCs w:val="20"/>
          <w:lang w:val="en-US"/>
        </w:rPr>
        <w:t>Journal of Hydrology 519 (2014) 2538–2567</w:t>
      </w:r>
      <w:r>
        <w:rPr>
          <w:rFonts w:ascii="Calibri" w:hAnsi="Calibri" w:cs="Calibri"/>
          <w:bCs/>
          <w:sz w:val="20"/>
          <w:szCs w:val="20"/>
          <w:lang w:val="en-US"/>
        </w:rPr>
        <w:t>.</w:t>
      </w:r>
    </w:p>
    <w:p w14:paraId="326330A8" w14:textId="62308DBE" w:rsidR="008856E9" w:rsidRPr="002A4064" w:rsidRDefault="008856E9" w:rsidP="002A4064">
      <w:pPr>
        <w:spacing w:after="160" w:line="259" w:lineRule="auto"/>
        <w:rPr>
          <w:b/>
          <w:lang w:val="en-US"/>
        </w:rPr>
      </w:pPr>
    </w:p>
    <w:sectPr w:rsidR="008856E9" w:rsidRPr="002A4064" w:rsidSect="00E351AC">
      <w:type w:val="continuous"/>
      <w:pgSz w:w="11906" w:h="16838"/>
      <w:pgMar w:top="851" w:right="851" w:bottom="851" w:left="85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7A12C8" w14:textId="77777777" w:rsidR="00FA4FA8" w:rsidRDefault="00FA4FA8" w:rsidP="00041C8A">
      <w:r>
        <w:separator/>
      </w:r>
    </w:p>
  </w:endnote>
  <w:endnote w:type="continuationSeparator" w:id="0">
    <w:p w14:paraId="71BB2DD7" w14:textId="77777777" w:rsidR="00FA4FA8" w:rsidRDefault="00FA4FA8" w:rsidP="00041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C7C407" w14:textId="77777777" w:rsidR="00FA4FA8" w:rsidRDefault="00FA4FA8" w:rsidP="00041C8A">
      <w:r>
        <w:separator/>
      </w:r>
    </w:p>
  </w:footnote>
  <w:footnote w:type="continuationSeparator" w:id="0">
    <w:p w14:paraId="3AEA06FD" w14:textId="77777777" w:rsidR="00FA4FA8" w:rsidRDefault="00FA4FA8" w:rsidP="00041C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03C80"/>
    <w:multiLevelType w:val="hybridMultilevel"/>
    <w:tmpl w:val="983810C6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F3134"/>
    <w:multiLevelType w:val="hybridMultilevel"/>
    <w:tmpl w:val="A324408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C45E4E"/>
    <w:multiLevelType w:val="hybridMultilevel"/>
    <w:tmpl w:val="36EC8AAC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929D5"/>
    <w:multiLevelType w:val="hybridMultilevel"/>
    <w:tmpl w:val="47F88A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6916E0"/>
    <w:multiLevelType w:val="hybridMultilevel"/>
    <w:tmpl w:val="815AE576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E62A13"/>
    <w:multiLevelType w:val="multilevel"/>
    <w:tmpl w:val="C2363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98223F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04302A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545D01"/>
    <w:multiLevelType w:val="hybridMultilevel"/>
    <w:tmpl w:val="7890C4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4C2483"/>
    <w:multiLevelType w:val="hybridMultilevel"/>
    <w:tmpl w:val="B82AB500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7B066A"/>
    <w:multiLevelType w:val="hybridMultilevel"/>
    <w:tmpl w:val="8D7EA18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3C335F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47538F"/>
    <w:multiLevelType w:val="hybridMultilevel"/>
    <w:tmpl w:val="A60494B0"/>
    <w:lvl w:ilvl="0" w:tplc="B52871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ECAA1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3B463F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D836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CE8F5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67E26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61A38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3EDAF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F10FA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E2A235F"/>
    <w:multiLevelType w:val="hybridMultilevel"/>
    <w:tmpl w:val="336C2E06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961AAA"/>
    <w:multiLevelType w:val="hybridMultilevel"/>
    <w:tmpl w:val="683C54E2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17AA6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74EF4A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2C47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12A0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C461B7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A92AB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EC6E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0A4E6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2FB61A8"/>
    <w:multiLevelType w:val="hybridMultilevel"/>
    <w:tmpl w:val="4BE057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034109"/>
    <w:multiLevelType w:val="hybridMultilevel"/>
    <w:tmpl w:val="405A3016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192B68"/>
    <w:multiLevelType w:val="hybridMultilevel"/>
    <w:tmpl w:val="EBFE25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FB6CF7"/>
    <w:multiLevelType w:val="hybridMultilevel"/>
    <w:tmpl w:val="76E47EC4"/>
    <w:lvl w:ilvl="0" w:tplc="EE7ED756">
      <w:start w:val="3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076E41"/>
    <w:multiLevelType w:val="hybridMultilevel"/>
    <w:tmpl w:val="2162226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677D3A"/>
    <w:multiLevelType w:val="hybridMultilevel"/>
    <w:tmpl w:val="F88CC03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180C55"/>
    <w:multiLevelType w:val="hybridMultilevel"/>
    <w:tmpl w:val="585E64CA"/>
    <w:lvl w:ilvl="0" w:tplc="16A4D27C">
      <w:start w:val="2"/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6B63B5"/>
    <w:multiLevelType w:val="hybridMultilevel"/>
    <w:tmpl w:val="DDF6E012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311CD8"/>
    <w:multiLevelType w:val="hybridMultilevel"/>
    <w:tmpl w:val="D6EEE11E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1078740">
    <w:abstractNumId w:val="23"/>
  </w:num>
  <w:num w:numId="2" w16cid:durableId="5183107">
    <w:abstractNumId w:val="4"/>
  </w:num>
  <w:num w:numId="3" w16cid:durableId="2033221202">
    <w:abstractNumId w:val="7"/>
  </w:num>
  <w:num w:numId="4" w16cid:durableId="1275670519">
    <w:abstractNumId w:val="6"/>
  </w:num>
  <w:num w:numId="5" w16cid:durableId="943725747">
    <w:abstractNumId w:val="11"/>
  </w:num>
  <w:num w:numId="6" w16cid:durableId="1025668079">
    <w:abstractNumId w:val="18"/>
  </w:num>
  <w:num w:numId="7" w16cid:durableId="1452435358">
    <w:abstractNumId w:val="16"/>
  </w:num>
  <w:num w:numId="8" w16cid:durableId="1254588352">
    <w:abstractNumId w:val="15"/>
  </w:num>
  <w:num w:numId="9" w16cid:durableId="1888881242">
    <w:abstractNumId w:val="12"/>
  </w:num>
  <w:num w:numId="10" w16cid:durableId="951865163">
    <w:abstractNumId w:val="10"/>
  </w:num>
  <w:num w:numId="11" w16cid:durableId="1925845301">
    <w:abstractNumId w:val="1"/>
  </w:num>
  <w:num w:numId="12" w16cid:durableId="1379013023">
    <w:abstractNumId w:val="14"/>
  </w:num>
  <w:num w:numId="13" w16cid:durableId="123426781">
    <w:abstractNumId w:val="22"/>
  </w:num>
  <w:num w:numId="14" w16cid:durableId="1743210184">
    <w:abstractNumId w:val="9"/>
  </w:num>
  <w:num w:numId="15" w16cid:durableId="1462337428">
    <w:abstractNumId w:val="5"/>
  </w:num>
  <w:num w:numId="16" w16cid:durableId="1581669091">
    <w:abstractNumId w:val="0"/>
  </w:num>
  <w:num w:numId="17" w16cid:durableId="292369245">
    <w:abstractNumId w:val="13"/>
  </w:num>
  <w:num w:numId="18" w16cid:durableId="282730621">
    <w:abstractNumId w:val="2"/>
  </w:num>
  <w:num w:numId="19" w16cid:durableId="58675635">
    <w:abstractNumId w:val="21"/>
  </w:num>
  <w:num w:numId="20" w16cid:durableId="1393890274">
    <w:abstractNumId w:val="20"/>
  </w:num>
  <w:num w:numId="21" w16cid:durableId="640383333">
    <w:abstractNumId w:val="19"/>
  </w:num>
  <w:num w:numId="22" w16cid:durableId="50003991">
    <w:abstractNumId w:val="3"/>
  </w:num>
  <w:num w:numId="23" w16cid:durableId="1087653946">
    <w:abstractNumId w:val="8"/>
  </w:num>
  <w:num w:numId="24" w16cid:durableId="75840479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5E0"/>
    <w:rsid w:val="0001524F"/>
    <w:rsid w:val="00041C8A"/>
    <w:rsid w:val="00050963"/>
    <w:rsid w:val="0005124C"/>
    <w:rsid w:val="00066EFA"/>
    <w:rsid w:val="00085A3C"/>
    <w:rsid w:val="000E4F1D"/>
    <w:rsid w:val="000F0085"/>
    <w:rsid w:val="000F18B3"/>
    <w:rsid w:val="0012429C"/>
    <w:rsid w:val="00221A1E"/>
    <w:rsid w:val="00252C83"/>
    <w:rsid w:val="002A4064"/>
    <w:rsid w:val="002B0AD2"/>
    <w:rsid w:val="002C2B5F"/>
    <w:rsid w:val="002E58E5"/>
    <w:rsid w:val="00306825"/>
    <w:rsid w:val="00341AA1"/>
    <w:rsid w:val="00355500"/>
    <w:rsid w:val="00360288"/>
    <w:rsid w:val="003606C9"/>
    <w:rsid w:val="003A53AF"/>
    <w:rsid w:val="003D5EC2"/>
    <w:rsid w:val="003F1987"/>
    <w:rsid w:val="00415B8A"/>
    <w:rsid w:val="00462491"/>
    <w:rsid w:val="0046273E"/>
    <w:rsid w:val="004679C5"/>
    <w:rsid w:val="004824F7"/>
    <w:rsid w:val="004C486F"/>
    <w:rsid w:val="004D610C"/>
    <w:rsid w:val="0056112F"/>
    <w:rsid w:val="005748D1"/>
    <w:rsid w:val="00584FC5"/>
    <w:rsid w:val="00605291"/>
    <w:rsid w:val="00610E84"/>
    <w:rsid w:val="00636122"/>
    <w:rsid w:val="00654FF4"/>
    <w:rsid w:val="00664193"/>
    <w:rsid w:val="00685E80"/>
    <w:rsid w:val="00712018"/>
    <w:rsid w:val="00777AE2"/>
    <w:rsid w:val="00797A83"/>
    <w:rsid w:val="007E46CB"/>
    <w:rsid w:val="00801285"/>
    <w:rsid w:val="00813958"/>
    <w:rsid w:val="008856E9"/>
    <w:rsid w:val="00896C92"/>
    <w:rsid w:val="008F11C4"/>
    <w:rsid w:val="008F4F50"/>
    <w:rsid w:val="008F6CF1"/>
    <w:rsid w:val="009530A0"/>
    <w:rsid w:val="009A3603"/>
    <w:rsid w:val="009B07EF"/>
    <w:rsid w:val="009B36F8"/>
    <w:rsid w:val="009B384A"/>
    <w:rsid w:val="009E4672"/>
    <w:rsid w:val="00AA52AA"/>
    <w:rsid w:val="00AC4EDB"/>
    <w:rsid w:val="00AC7F43"/>
    <w:rsid w:val="00AF71F9"/>
    <w:rsid w:val="00B045E0"/>
    <w:rsid w:val="00B20D50"/>
    <w:rsid w:val="00B41BFA"/>
    <w:rsid w:val="00BB7F07"/>
    <w:rsid w:val="00BE39DA"/>
    <w:rsid w:val="00C03DF0"/>
    <w:rsid w:val="00C06797"/>
    <w:rsid w:val="00C8632B"/>
    <w:rsid w:val="00C93CC8"/>
    <w:rsid w:val="00C964E8"/>
    <w:rsid w:val="00CB55B7"/>
    <w:rsid w:val="00CE135A"/>
    <w:rsid w:val="00D03903"/>
    <w:rsid w:val="00D12BCD"/>
    <w:rsid w:val="00D26C5F"/>
    <w:rsid w:val="00D3119C"/>
    <w:rsid w:val="00D35508"/>
    <w:rsid w:val="00DA39BE"/>
    <w:rsid w:val="00E351AC"/>
    <w:rsid w:val="00EA224A"/>
    <w:rsid w:val="00F321CB"/>
    <w:rsid w:val="00F77DF5"/>
    <w:rsid w:val="00FA0F67"/>
    <w:rsid w:val="00FA1F52"/>
    <w:rsid w:val="00FA2097"/>
    <w:rsid w:val="00FA4FA8"/>
    <w:rsid w:val="00FA6F6F"/>
    <w:rsid w:val="00FD1332"/>
    <w:rsid w:val="00FF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229DA"/>
  <w15:chartTrackingRefBased/>
  <w15:docId w15:val="{2C43BB61-EB01-4097-BD6D-2FC466707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351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rschrift1">
    <w:name w:val="heading 1"/>
    <w:basedOn w:val="Standard"/>
    <w:link w:val="berschrift1Zchn"/>
    <w:uiPriority w:val="9"/>
    <w:qFormat/>
    <w:rsid w:val="00AC7F4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gkelc">
    <w:name w:val="hgkelc"/>
    <w:basedOn w:val="Absatz-Standardschriftart"/>
    <w:rsid w:val="003D5EC2"/>
  </w:style>
  <w:style w:type="table" w:styleId="Gitternetztabelle5dunkelAkzent6">
    <w:name w:val="Grid Table 5 Dark Accent 6"/>
    <w:basedOn w:val="NormaleTabelle"/>
    <w:uiPriority w:val="50"/>
    <w:rsid w:val="00F77DF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character" w:styleId="Hyperlink">
    <w:name w:val="Hyperlink"/>
    <w:basedOn w:val="Absatz-Standardschriftart"/>
    <w:uiPriority w:val="99"/>
    <w:unhideWhenUsed/>
    <w:rsid w:val="00F77DF5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712018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12018"/>
    <w:rPr>
      <w:color w:val="605E5C"/>
      <w:shd w:val="clear" w:color="auto" w:fill="E1DFDD"/>
    </w:rPr>
  </w:style>
  <w:style w:type="character" w:styleId="Zeilennummer">
    <w:name w:val="line number"/>
    <w:basedOn w:val="Absatz-Standardschriftart"/>
    <w:uiPriority w:val="99"/>
    <w:semiHidden/>
    <w:unhideWhenUsed/>
    <w:rsid w:val="00712018"/>
  </w:style>
  <w:style w:type="paragraph" w:styleId="Listenabsatz">
    <w:name w:val="List Paragraph"/>
    <w:basedOn w:val="Standard"/>
    <w:uiPriority w:val="34"/>
    <w:qFormat/>
    <w:rsid w:val="00712018"/>
    <w:pPr>
      <w:ind w:left="720"/>
      <w:contextualSpacing/>
    </w:pPr>
  </w:style>
  <w:style w:type="table" w:styleId="Tabellenraster">
    <w:name w:val="Table Grid"/>
    <w:basedOn w:val="NormaleTabelle"/>
    <w:uiPriority w:val="39"/>
    <w:rsid w:val="007E4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C7F43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StandardWeb">
    <w:name w:val="Normal (Web)"/>
    <w:basedOn w:val="Standard"/>
    <w:uiPriority w:val="99"/>
    <w:unhideWhenUsed/>
    <w:rsid w:val="003606C9"/>
    <w:pPr>
      <w:spacing w:before="100" w:beforeAutospacing="1" w:after="100" w:afterAutospacing="1"/>
    </w:pPr>
  </w:style>
  <w:style w:type="character" w:customStyle="1" w:styleId="metainfoitem">
    <w:name w:val="metainfo__item"/>
    <w:basedOn w:val="Absatz-Standardschriftart"/>
    <w:rsid w:val="00C964E8"/>
  </w:style>
  <w:style w:type="character" w:customStyle="1" w:styleId="markedcontent">
    <w:name w:val="markedcontent"/>
    <w:basedOn w:val="Absatz-Standardschriftart"/>
    <w:rsid w:val="00C964E8"/>
  </w:style>
  <w:style w:type="paragraph" w:styleId="Funotentext">
    <w:name w:val="footnote text"/>
    <w:basedOn w:val="Standard"/>
    <w:link w:val="FunotentextZchn"/>
    <w:uiPriority w:val="99"/>
    <w:semiHidden/>
    <w:unhideWhenUsed/>
    <w:rsid w:val="00041C8A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041C8A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041C8A"/>
    <w:rPr>
      <w:vertAlign w:val="superscript"/>
    </w:rPr>
  </w:style>
  <w:style w:type="character" w:customStyle="1" w:styleId="sc-lltjxc">
    <w:name w:val="sc-lltjxc"/>
    <w:basedOn w:val="Absatz-Standardschriftart"/>
    <w:rsid w:val="004627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9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79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57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31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572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63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62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6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3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4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291530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74921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00322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4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995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77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05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7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14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6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29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4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76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1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5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dw.com/de/wasserknappheit-vier-originelle-l%C3%B6sungen/a-61999061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1222</Characters>
  <Application>Microsoft Office Word</Application>
  <DocSecurity>0</DocSecurity>
  <Lines>34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Ulrich-Riedhammer</dc:creator>
  <cp:keywords/>
  <dc:description/>
  <cp:lastModifiedBy>Stefan Applis</cp:lastModifiedBy>
  <cp:revision>3</cp:revision>
  <dcterms:created xsi:type="dcterms:W3CDTF">2024-02-01T17:59:00Z</dcterms:created>
  <dcterms:modified xsi:type="dcterms:W3CDTF">2024-02-01T18:02:00Z</dcterms:modified>
</cp:coreProperties>
</file>