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3A4E8" w14:textId="648C9BEC" w:rsidR="008856E9" w:rsidRDefault="008856E9" w:rsidP="008856E9">
      <w:pPr>
        <w:spacing w:after="240"/>
        <w:rPr>
          <w:b/>
        </w:rPr>
        <w:sectPr w:rsidR="008856E9" w:rsidSect="004D610C">
          <w:type w:val="continuous"/>
          <w:pgSz w:w="11906" w:h="16838"/>
          <w:pgMar w:top="851" w:right="851" w:bottom="851" w:left="851" w:header="709" w:footer="709" w:gutter="0"/>
          <w:cols w:space="708"/>
          <w:docGrid w:linePitch="360"/>
        </w:sectPr>
      </w:pPr>
      <w:r w:rsidRPr="00F77DF5">
        <w:rPr>
          <w:b/>
        </w:rPr>
        <w:t>M 1</w:t>
      </w:r>
      <w:r>
        <w:rPr>
          <w:b/>
        </w:rPr>
        <w:t>9 |</w:t>
      </w:r>
      <w:r w:rsidRPr="00F77DF5">
        <w:rPr>
          <w:b/>
        </w:rPr>
        <w:t xml:space="preserve"> </w:t>
      </w:r>
      <w:r w:rsidR="00252C83">
        <w:rPr>
          <w:b/>
        </w:rPr>
        <w:t>Aktuelle</w:t>
      </w:r>
      <w:r>
        <w:rPr>
          <w:b/>
        </w:rPr>
        <w:t xml:space="preserve"> Forschungsergebnisse</w:t>
      </w:r>
    </w:p>
    <w:p w14:paraId="0B7210C0" w14:textId="77777777" w:rsidR="008856E9" w:rsidRDefault="008856E9" w:rsidP="008856E9">
      <w:pPr>
        <w:spacing w:line="360" w:lineRule="auto"/>
        <w:jc w:val="both"/>
        <w:rPr>
          <w:b/>
          <w:bCs/>
          <w:color w:val="000000" w:themeColor="text1"/>
        </w:rPr>
      </w:pPr>
      <w:r>
        <w:rPr>
          <w:b/>
          <w:bCs/>
          <w:color w:val="000000" w:themeColor="text1"/>
        </w:rPr>
        <w:t>2023: Eine neue Avocado-Sorte</w:t>
      </w:r>
    </w:p>
    <w:p w14:paraId="17AEDBC2" w14:textId="77777777" w:rsidR="008856E9" w:rsidRDefault="008856E9" w:rsidP="008856E9">
      <w:pPr>
        <w:spacing w:after="240"/>
        <w:rPr>
          <w:color w:val="000000" w:themeColor="text1"/>
        </w:rPr>
      </w:pPr>
      <w:r w:rsidRPr="008856E9">
        <w:rPr>
          <w:color w:val="000000" w:themeColor="text1"/>
        </w:rPr>
        <w:t xml:space="preserve">Wissenschaftler der University </w:t>
      </w:r>
      <w:proofErr w:type="spellStart"/>
      <w:r w:rsidRPr="008856E9">
        <w:rPr>
          <w:color w:val="000000" w:themeColor="text1"/>
        </w:rPr>
        <w:t>of</w:t>
      </w:r>
      <w:proofErr w:type="spellEnd"/>
      <w:r w:rsidRPr="008856E9">
        <w:rPr>
          <w:color w:val="000000" w:themeColor="text1"/>
        </w:rPr>
        <w:t xml:space="preserve"> California Riverside (UCR) haben eine neue Avocado-Sorte entwickelt, die Luna UCR. Ein erster Vorteil ist, dass sie sich schwarz färbt, wenn sie reif ist. Aber auch für die Landwirte soll es Vorteile geben. So seien die Bäume besonders klein, könnten dich bepflanzt werden und das Beschneiden sei weniger aufwändig. Auch sei die Sorte ein effizienter Bestäuber. Daher wäre eine gute Ernte gesichert. </w:t>
      </w:r>
    </w:p>
    <w:p w14:paraId="7397C9E2" w14:textId="475D9F1C" w:rsidR="008856E9" w:rsidRPr="008856E9" w:rsidRDefault="008856E9" w:rsidP="008856E9">
      <w:pPr>
        <w:rPr>
          <w:color w:val="000000" w:themeColor="text1"/>
        </w:rPr>
      </w:pPr>
      <w:r>
        <w:rPr>
          <w:color w:val="000000" w:themeColor="text1"/>
        </w:rPr>
        <w:t xml:space="preserve">Weiterlesen unter: </w:t>
      </w:r>
      <w:hyperlink r:id="rId7" w:history="1">
        <w:r w:rsidRPr="00C8530F">
          <w:rPr>
            <w:rStyle w:val="Hyperlink"/>
          </w:rPr>
          <w:t>https://www.sueddeutsche.de/wirtschaft/luna-avocado-vorteile-forschung-1.6086250</w:t>
        </w:r>
      </w:hyperlink>
      <w:r>
        <w:rPr>
          <w:color w:val="000000" w:themeColor="text1"/>
        </w:rPr>
        <w:t xml:space="preserve"> </w:t>
      </w:r>
    </w:p>
    <w:p w14:paraId="053D7201" w14:textId="77777777" w:rsidR="008856E9" w:rsidRDefault="008856E9" w:rsidP="008856E9">
      <w:pPr>
        <w:jc w:val="both"/>
        <w:rPr>
          <w:b/>
          <w:bCs/>
          <w:color w:val="000000" w:themeColor="text1"/>
        </w:rPr>
      </w:pPr>
    </w:p>
    <w:p w14:paraId="620E62E7" w14:textId="39E9EC7E" w:rsidR="008856E9" w:rsidRPr="008856E9" w:rsidRDefault="008856E9" w:rsidP="008856E9">
      <w:pPr>
        <w:spacing w:line="360" w:lineRule="auto"/>
        <w:jc w:val="both"/>
        <w:rPr>
          <w:b/>
          <w:bCs/>
          <w:color w:val="000000" w:themeColor="text1"/>
        </w:rPr>
      </w:pPr>
      <w:r>
        <w:rPr>
          <w:b/>
          <w:bCs/>
          <w:color w:val="000000" w:themeColor="text1"/>
        </w:rPr>
        <w:t xml:space="preserve">2024: </w:t>
      </w:r>
      <w:r w:rsidRPr="008856E9">
        <w:rPr>
          <w:b/>
          <w:bCs/>
          <w:color w:val="000000" w:themeColor="text1"/>
        </w:rPr>
        <w:t>Natrium-Ionen-Batterien statt Lithium-Ionen</w:t>
      </w:r>
    </w:p>
    <w:p w14:paraId="796C2F9B" w14:textId="4B360C7D" w:rsidR="00E351AC" w:rsidRDefault="008856E9" w:rsidP="008856E9">
      <w:pPr>
        <w:spacing w:after="240"/>
        <w:rPr>
          <w:color w:val="000000" w:themeColor="text1"/>
        </w:rPr>
      </w:pPr>
      <w:r w:rsidRPr="008856E9">
        <w:rPr>
          <w:color w:val="000000" w:themeColor="text1"/>
        </w:rPr>
        <w:t xml:space="preserve">Forscher am </w:t>
      </w:r>
      <w:proofErr w:type="spellStart"/>
      <w:r w:rsidRPr="008856E9">
        <w:rPr>
          <w:color w:val="000000" w:themeColor="text1"/>
        </w:rPr>
        <w:t>Argonne</w:t>
      </w:r>
      <w:proofErr w:type="spellEnd"/>
      <w:r w:rsidRPr="008856E9">
        <w:rPr>
          <w:color w:val="000000" w:themeColor="text1"/>
        </w:rPr>
        <w:t xml:space="preserve"> National Laboratory des US-Energieministeriums (DOE) haben ein neues Kathodenmaterial erfunden und patentiert, das Lithium-Ionen durch Natrium ersetzt. Die Kathode ist einer der Hauptbestandteile jeder Batterie. Sie ist der Ort der chemischen Reaktion, die den Stromfluss erzeugt, der ein Fahrzeug antreibt, wie etwa ein Elektrofahrzeug. Das Ersetzen der Lithium-Ionen wäre nachhaltig und würde außerdem die Kosten senken. Das Lithium würde also komplett ersetzt werden und müsste dann auch nach Deutschland nicht mehr importiert werden.</w:t>
      </w:r>
    </w:p>
    <w:p w14:paraId="1E849C7B" w14:textId="23CB8BBF" w:rsidR="008856E9" w:rsidRDefault="008856E9" w:rsidP="008856E9">
      <w:pPr>
        <w:jc w:val="both"/>
        <w:rPr>
          <w:color w:val="000000" w:themeColor="text1"/>
        </w:rPr>
      </w:pPr>
      <w:r>
        <w:rPr>
          <w:color w:val="000000" w:themeColor="text1"/>
        </w:rPr>
        <w:t xml:space="preserve">Weiterlesen unter: </w:t>
      </w:r>
      <w:hyperlink r:id="rId8" w:history="1">
        <w:r w:rsidRPr="00C8530F">
          <w:rPr>
            <w:rStyle w:val="Hyperlink"/>
          </w:rPr>
          <w:t>https://www.heise.de/hintergrund/Batterietechnik-der-Zukunft-Natrium-vs-Lithium-8994022.html</w:t>
        </w:r>
      </w:hyperlink>
      <w:r>
        <w:rPr>
          <w:color w:val="000000" w:themeColor="text1"/>
        </w:rPr>
        <w:t xml:space="preserve"> </w:t>
      </w:r>
    </w:p>
    <w:p w14:paraId="4B1BDFDB" w14:textId="77777777" w:rsidR="008856E9" w:rsidRDefault="008856E9" w:rsidP="008856E9">
      <w:pPr>
        <w:jc w:val="both"/>
        <w:rPr>
          <w:color w:val="000000" w:themeColor="text1"/>
        </w:rPr>
      </w:pPr>
    </w:p>
    <w:p w14:paraId="224E5DD9" w14:textId="5EED5941" w:rsidR="008856E9" w:rsidRPr="008856E9" w:rsidRDefault="008856E9" w:rsidP="008856E9">
      <w:pPr>
        <w:shd w:val="clear" w:color="auto" w:fill="FFFFFF"/>
        <w:rPr>
          <w:color w:val="29293A"/>
        </w:rPr>
      </w:pPr>
      <w:r w:rsidRPr="008856E9">
        <w:rPr>
          <w:b/>
          <w:color w:val="29293A"/>
        </w:rPr>
        <w:t>Aufgaben</w:t>
      </w:r>
    </w:p>
    <w:p w14:paraId="337305E1" w14:textId="21803FBE" w:rsidR="008856E9" w:rsidRPr="008856E9" w:rsidRDefault="008856E9" w:rsidP="008856E9">
      <w:pPr>
        <w:pStyle w:val="Listenabsatz"/>
        <w:numPr>
          <w:ilvl w:val="0"/>
          <w:numId w:val="20"/>
        </w:numPr>
        <w:shd w:val="clear" w:color="auto" w:fill="FFFFFF"/>
        <w:ind w:left="284" w:hanging="284"/>
        <w:rPr>
          <w:color w:val="29293A"/>
        </w:rPr>
      </w:pPr>
      <w:r w:rsidRPr="008856E9">
        <w:rPr>
          <w:color w:val="29293A"/>
        </w:rPr>
        <w:t>Erklär</w:t>
      </w:r>
      <w:r>
        <w:rPr>
          <w:color w:val="29293A"/>
        </w:rPr>
        <w:t>en Sie</w:t>
      </w:r>
      <w:r w:rsidRPr="008856E9">
        <w:rPr>
          <w:color w:val="29293A"/>
        </w:rPr>
        <w:t xml:space="preserve">, an welchem Teil des Problems (z.B. virtuelles Wasser usw. ) die Lösungen ansetzen und wo sie nicht ansetzen, indem </w:t>
      </w:r>
      <w:r>
        <w:rPr>
          <w:color w:val="29293A"/>
        </w:rPr>
        <w:t>sie</w:t>
      </w:r>
      <w:r w:rsidRPr="008856E9">
        <w:rPr>
          <w:color w:val="29293A"/>
        </w:rPr>
        <w:t xml:space="preserve"> die Ziele der Lösungsansätze formulier</w:t>
      </w:r>
      <w:r>
        <w:rPr>
          <w:color w:val="29293A"/>
        </w:rPr>
        <w:t>en</w:t>
      </w:r>
      <w:r w:rsidRPr="008856E9">
        <w:rPr>
          <w:color w:val="29293A"/>
        </w:rPr>
        <w:t>.</w:t>
      </w:r>
    </w:p>
    <w:p w14:paraId="5EB55D7B" w14:textId="3FA349B7" w:rsidR="008856E9" w:rsidRPr="008856E9" w:rsidRDefault="008856E9" w:rsidP="008856E9">
      <w:pPr>
        <w:pStyle w:val="Listenabsatz"/>
        <w:numPr>
          <w:ilvl w:val="0"/>
          <w:numId w:val="20"/>
        </w:numPr>
        <w:shd w:val="clear" w:color="auto" w:fill="FFFFFF"/>
        <w:ind w:left="284" w:hanging="284"/>
        <w:rPr>
          <w:color w:val="29293A"/>
        </w:rPr>
      </w:pPr>
      <w:r w:rsidRPr="008856E9">
        <w:rPr>
          <w:color w:val="29293A"/>
        </w:rPr>
        <w:t>Bewerte</w:t>
      </w:r>
      <w:r>
        <w:rPr>
          <w:color w:val="29293A"/>
        </w:rPr>
        <w:t>n Sie</w:t>
      </w:r>
      <w:r w:rsidRPr="008856E9">
        <w:rPr>
          <w:color w:val="29293A"/>
        </w:rPr>
        <w:t xml:space="preserve"> mit Blick auf </w:t>
      </w:r>
      <w:r>
        <w:rPr>
          <w:color w:val="29293A"/>
        </w:rPr>
        <w:t xml:space="preserve">Ihre Ergebnisse aus Aufgabe 1 </w:t>
      </w:r>
      <w:r w:rsidRPr="008856E9">
        <w:rPr>
          <w:color w:val="29293A"/>
        </w:rPr>
        <w:t xml:space="preserve">und die erarbeiteten Inhalte der Stunde </w:t>
      </w:r>
      <w:r>
        <w:rPr>
          <w:color w:val="29293A"/>
        </w:rPr>
        <w:t>den gewählten</w:t>
      </w:r>
      <w:r w:rsidRPr="008856E9">
        <w:rPr>
          <w:color w:val="29293A"/>
        </w:rPr>
        <w:t xml:space="preserve"> Lösungsans</w:t>
      </w:r>
      <w:r>
        <w:rPr>
          <w:color w:val="29293A"/>
        </w:rPr>
        <w:t>a</w:t>
      </w:r>
      <w:r w:rsidRPr="008856E9">
        <w:rPr>
          <w:color w:val="29293A"/>
        </w:rPr>
        <w:t xml:space="preserve">tz unter folgenden Gesichtspunkten: </w:t>
      </w:r>
      <w:r w:rsidRPr="008856E9">
        <w:rPr>
          <w:i/>
          <w:color w:val="29293A"/>
        </w:rPr>
        <w:t xml:space="preserve">Zukunftsfähiger </w:t>
      </w:r>
      <w:proofErr w:type="gramStart"/>
      <w:r w:rsidRPr="008856E9">
        <w:rPr>
          <w:i/>
          <w:color w:val="29293A"/>
        </w:rPr>
        <w:t>Lösungsansatz….</w:t>
      </w:r>
      <w:proofErr w:type="gramEnd"/>
      <w:r w:rsidRPr="008856E9">
        <w:rPr>
          <w:i/>
          <w:color w:val="29293A"/>
        </w:rPr>
        <w:t>.</w:t>
      </w:r>
    </w:p>
    <w:p w14:paraId="6ED0223B" w14:textId="77777777" w:rsidR="008856E9" w:rsidRPr="008856E9" w:rsidRDefault="008856E9" w:rsidP="008856E9">
      <w:pPr>
        <w:pStyle w:val="Listenabsatz"/>
        <w:numPr>
          <w:ilvl w:val="0"/>
          <w:numId w:val="22"/>
        </w:numPr>
        <w:shd w:val="clear" w:color="auto" w:fill="FFFFFF"/>
        <w:ind w:left="567" w:hanging="283"/>
        <w:rPr>
          <w:iCs/>
          <w:color w:val="29293A"/>
        </w:rPr>
      </w:pPr>
      <w:r w:rsidRPr="008856E9">
        <w:rPr>
          <w:iCs/>
          <w:color w:val="29293A"/>
        </w:rPr>
        <w:t>für die Landwirte in Chile</w:t>
      </w:r>
    </w:p>
    <w:p w14:paraId="41BE1683" w14:textId="77777777" w:rsidR="008856E9" w:rsidRPr="008856E9" w:rsidRDefault="008856E9" w:rsidP="008856E9">
      <w:pPr>
        <w:pStyle w:val="Listenabsatz"/>
        <w:numPr>
          <w:ilvl w:val="0"/>
          <w:numId w:val="22"/>
        </w:numPr>
        <w:shd w:val="clear" w:color="auto" w:fill="FFFFFF"/>
        <w:ind w:left="567" w:hanging="283"/>
        <w:rPr>
          <w:iCs/>
          <w:color w:val="29293A"/>
        </w:rPr>
      </w:pPr>
      <w:r w:rsidRPr="008856E9">
        <w:rPr>
          <w:iCs/>
          <w:color w:val="29293A"/>
        </w:rPr>
        <w:t>für die Gesamtwirtschaft in Chile</w:t>
      </w:r>
    </w:p>
    <w:p w14:paraId="34727AC7" w14:textId="77777777" w:rsidR="008856E9" w:rsidRPr="008856E9" w:rsidRDefault="008856E9" w:rsidP="008856E9">
      <w:pPr>
        <w:pStyle w:val="Listenabsatz"/>
        <w:numPr>
          <w:ilvl w:val="0"/>
          <w:numId w:val="22"/>
        </w:numPr>
        <w:shd w:val="clear" w:color="auto" w:fill="FFFFFF"/>
        <w:ind w:left="567" w:hanging="283"/>
        <w:rPr>
          <w:iCs/>
          <w:color w:val="29293A"/>
        </w:rPr>
      </w:pPr>
      <w:r w:rsidRPr="008856E9">
        <w:rPr>
          <w:iCs/>
          <w:color w:val="29293A"/>
        </w:rPr>
        <w:t>für die ArbeiterInnen im Lithium-Abbau</w:t>
      </w:r>
    </w:p>
    <w:p w14:paraId="26DD004F" w14:textId="77777777" w:rsidR="008856E9" w:rsidRPr="008856E9" w:rsidRDefault="008856E9" w:rsidP="008856E9">
      <w:pPr>
        <w:pStyle w:val="Listenabsatz"/>
        <w:numPr>
          <w:ilvl w:val="0"/>
          <w:numId w:val="22"/>
        </w:numPr>
        <w:shd w:val="clear" w:color="auto" w:fill="FFFFFF"/>
        <w:ind w:left="567" w:hanging="283"/>
        <w:rPr>
          <w:iCs/>
          <w:color w:val="29293A"/>
        </w:rPr>
      </w:pPr>
      <w:r w:rsidRPr="008856E9">
        <w:rPr>
          <w:iCs/>
          <w:color w:val="29293A"/>
        </w:rPr>
        <w:t>für die Konsumenten in Deutschland</w:t>
      </w:r>
    </w:p>
    <w:p w14:paraId="07618C47" w14:textId="77777777" w:rsidR="008856E9" w:rsidRPr="008856E9" w:rsidRDefault="008856E9" w:rsidP="008856E9">
      <w:pPr>
        <w:pStyle w:val="Listenabsatz"/>
        <w:numPr>
          <w:ilvl w:val="0"/>
          <w:numId w:val="22"/>
        </w:numPr>
        <w:shd w:val="clear" w:color="auto" w:fill="FFFFFF"/>
        <w:ind w:left="567" w:hanging="283"/>
        <w:rPr>
          <w:iCs/>
          <w:color w:val="29293A"/>
        </w:rPr>
      </w:pPr>
      <w:r w:rsidRPr="008856E9">
        <w:rPr>
          <w:iCs/>
          <w:color w:val="29293A"/>
        </w:rPr>
        <w:t>für die Wasserressourcen in Chile</w:t>
      </w:r>
    </w:p>
    <w:p w14:paraId="444F2E66" w14:textId="77777777" w:rsidR="008856E9" w:rsidRPr="008856E9" w:rsidRDefault="008856E9" w:rsidP="008856E9">
      <w:pPr>
        <w:pStyle w:val="Listenabsatz"/>
        <w:numPr>
          <w:ilvl w:val="0"/>
          <w:numId w:val="22"/>
        </w:numPr>
        <w:shd w:val="clear" w:color="auto" w:fill="FFFFFF"/>
        <w:ind w:left="567" w:hanging="283"/>
        <w:rPr>
          <w:iCs/>
          <w:color w:val="29293A"/>
        </w:rPr>
      </w:pPr>
      <w:r w:rsidRPr="008856E9">
        <w:rPr>
          <w:iCs/>
          <w:color w:val="29293A"/>
        </w:rPr>
        <w:t xml:space="preserve">für das Klima </w:t>
      </w:r>
    </w:p>
    <w:p w14:paraId="0A77DC29" w14:textId="562C415F" w:rsidR="008856E9" w:rsidRPr="008856E9" w:rsidRDefault="008856E9" w:rsidP="008856E9">
      <w:pPr>
        <w:shd w:val="clear" w:color="auto" w:fill="FFFFFF"/>
        <w:ind w:left="284" w:hanging="284"/>
        <w:rPr>
          <w:color w:val="29293A"/>
        </w:rPr>
      </w:pPr>
      <w:r>
        <w:rPr>
          <w:color w:val="29293A"/>
        </w:rPr>
        <w:t xml:space="preserve">3.  </w:t>
      </w:r>
      <w:r w:rsidRPr="008856E9">
        <w:rPr>
          <w:color w:val="29293A"/>
        </w:rPr>
        <w:t>Überleg</w:t>
      </w:r>
      <w:r>
        <w:rPr>
          <w:color w:val="29293A"/>
        </w:rPr>
        <w:t>en Sie</w:t>
      </w:r>
      <w:r w:rsidRPr="008856E9">
        <w:rPr>
          <w:color w:val="29293A"/>
        </w:rPr>
        <w:t xml:space="preserve">, wie die in </w:t>
      </w:r>
      <w:r>
        <w:rPr>
          <w:color w:val="29293A"/>
        </w:rPr>
        <w:t>Aufgabe 2</w:t>
      </w:r>
      <w:r w:rsidRPr="008856E9">
        <w:rPr>
          <w:color w:val="29293A"/>
        </w:rPr>
        <w:t xml:space="preserve"> </w:t>
      </w:r>
      <w:r>
        <w:rPr>
          <w:color w:val="29293A"/>
        </w:rPr>
        <w:t>aufgeführten</w:t>
      </w:r>
      <w:r w:rsidRPr="008856E9">
        <w:rPr>
          <w:color w:val="29293A"/>
        </w:rPr>
        <w:t xml:space="preserve"> Gesichtspunkte zusammenhängen und inwiefern Lösungsansätze zum Thema Wasserressource Vorrang haben sollten</w:t>
      </w:r>
      <w:r>
        <w:rPr>
          <w:color w:val="29293A"/>
        </w:rPr>
        <w:t xml:space="preserve">; zum Weiterlesen: </w:t>
      </w:r>
      <w:hyperlink r:id="rId9" w:history="1">
        <w:r w:rsidRPr="00C8530F">
          <w:rPr>
            <w:rStyle w:val="Hyperlink"/>
          </w:rPr>
          <w:t>https://www.chemie.de/news/1182456/kathoden-innovation-macht-natrium-ionen-batterie-zu-einer-attraktiven-option-fuer-elektroautos.html</w:t>
        </w:r>
      </w:hyperlink>
      <w:r>
        <w:t xml:space="preserve"> </w:t>
      </w:r>
    </w:p>
    <w:p w14:paraId="326330A8" w14:textId="77777777" w:rsidR="008856E9" w:rsidRPr="008856E9" w:rsidRDefault="008856E9" w:rsidP="008856E9">
      <w:pPr>
        <w:jc w:val="both"/>
        <w:rPr>
          <w:color w:val="000000" w:themeColor="text1"/>
        </w:rPr>
      </w:pPr>
    </w:p>
    <w:sectPr w:rsidR="008856E9" w:rsidRPr="008856E9" w:rsidSect="00E351AC">
      <w:type w:val="continuous"/>
      <w:pgSz w:w="11906" w:h="16838"/>
      <w:pgMar w:top="851" w:right="851" w:bottom="851" w:left="8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35992" w14:textId="77777777" w:rsidR="004C5273" w:rsidRDefault="004C5273" w:rsidP="00041C8A">
      <w:r>
        <w:separator/>
      </w:r>
    </w:p>
  </w:endnote>
  <w:endnote w:type="continuationSeparator" w:id="0">
    <w:p w14:paraId="5250F2FC" w14:textId="77777777" w:rsidR="004C5273" w:rsidRDefault="004C5273" w:rsidP="00041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69A99" w14:textId="77777777" w:rsidR="004C5273" w:rsidRDefault="004C5273" w:rsidP="00041C8A">
      <w:r>
        <w:separator/>
      </w:r>
    </w:p>
  </w:footnote>
  <w:footnote w:type="continuationSeparator" w:id="0">
    <w:p w14:paraId="22624DD1" w14:textId="77777777" w:rsidR="004C5273" w:rsidRDefault="004C5273" w:rsidP="00041C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03C80"/>
    <w:multiLevelType w:val="hybridMultilevel"/>
    <w:tmpl w:val="983810C6"/>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78F3134"/>
    <w:multiLevelType w:val="hybridMultilevel"/>
    <w:tmpl w:val="A32440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9C45E4E"/>
    <w:multiLevelType w:val="hybridMultilevel"/>
    <w:tmpl w:val="36EC8AAC"/>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AF929D5"/>
    <w:multiLevelType w:val="hybridMultilevel"/>
    <w:tmpl w:val="47F88A72"/>
    <w:lvl w:ilvl="0" w:tplc="040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E6916E0"/>
    <w:multiLevelType w:val="hybridMultilevel"/>
    <w:tmpl w:val="815AE5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12E62A13"/>
    <w:multiLevelType w:val="multilevel"/>
    <w:tmpl w:val="C2363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98223F"/>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A04302A"/>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4545D01"/>
    <w:multiLevelType w:val="hybridMultilevel"/>
    <w:tmpl w:val="7890C4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F4C2483"/>
    <w:multiLevelType w:val="hybridMultilevel"/>
    <w:tmpl w:val="B82AB500"/>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47B066A"/>
    <w:multiLevelType w:val="hybridMultilevel"/>
    <w:tmpl w:val="8D7EA18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B3C335F"/>
    <w:multiLevelType w:val="hybridMultilevel"/>
    <w:tmpl w:val="BB4604F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B47538F"/>
    <w:multiLevelType w:val="hybridMultilevel"/>
    <w:tmpl w:val="A60494B0"/>
    <w:lvl w:ilvl="0" w:tplc="B528712E">
      <w:start w:val="1"/>
      <w:numFmt w:val="decimal"/>
      <w:lvlText w:val="%1."/>
      <w:lvlJc w:val="left"/>
      <w:pPr>
        <w:tabs>
          <w:tab w:val="num" w:pos="720"/>
        </w:tabs>
        <w:ind w:left="720" w:hanging="360"/>
      </w:pPr>
    </w:lvl>
    <w:lvl w:ilvl="1" w:tplc="6ECAA186" w:tentative="1">
      <w:start w:val="1"/>
      <w:numFmt w:val="decimal"/>
      <w:lvlText w:val="%2."/>
      <w:lvlJc w:val="left"/>
      <w:pPr>
        <w:tabs>
          <w:tab w:val="num" w:pos="1440"/>
        </w:tabs>
        <w:ind w:left="1440" w:hanging="360"/>
      </w:pPr>
    </w:lvl>
    <w:lvl w:ilvl="2" w:tplc="13B463F4" w:tentative="1">
      <w:start w:val="1"/>
      <w:numFmt w:val="decimal"/>
      <w:lvlText w:val="%3."/>
      <w:lvlJc w:val="left"/>
      <w:pPr>
        <w:tabs>
          <w:tab w:val="num" w:pos="2160"/>
        </w:tabs>
        <w:ind w:left="2160" w:hanging="360"/>
      </w:pPr>
    </w:lvl>
    <w:lvl w:ilvl="3" w:tplc="E5D8361E" w:tentative="1">
      <w:start w:val="1"/>
      <w:numFmt w:val="decimal"/>
      <w:lvlText w:val="%4."/>
      <w:lvlJc w:val="left"/>
      <w:pPr>
        <w:tabs>
          <w:tab w:val="num" w:pos="2880"/>
        </w:tabs>
        <w:ind w:left="2880" w:hanging="360"/>
      </w:pPr>
    </w:lvl>
    <w:lvl w:ilvl="4" w:tplc="ACE8F51E" w:tentative="1">
      <w:start w:val="1"/>
      <w:numFmt w:val="decimal"/>
      <w:lvlText w:val="%5."/>
      <w:lvlJc w:val="left"/>
      <w:pPr>
        <w:tabs>
          <w:tab w:val="num" w:pos="3600"/>
        </w:tabs>
        <w:ind w:left="3600" w:hanging="360"/>
      </w:pPr>
    </w:lvl>
    <w:lvl w:ilvl="5" w:tplc="167E26D8" w:tentative="1">
      <w:start w:val="1"/>
      <w:numFmt w:val="decimal"/>
      <w:lvlText w:val="%6."/>
      <w:lvlJc w:val="left"/>
      <w:pPr>
        <w:tabs>
          <w:tab w:val="num" w:pos="4320"/>
        </w:tabs>
        <w:ind w:left="4320" w:hanging="360"/>
      </w:pPr>
    </w:lvl>
    <w:lvl w:ilvl="6" w:tplc="861A38EA" w:tentative="1">
      <w:start w:val="1"/>
      <w:numFmt w:val="decimal"/>
      <w:lvlText w:val="%7."/>
      <w:lvlJc w:val="left"/>
      <w:pPr>
        <w:tabs>
          <w:tab w:val="num" w:pos="5040"/>
        </w:tabs>
        <w:ind w:left="5040" w:hanging="360"/>
      </w:pPr>
    </w:lvl>
    <w:lvl w:ilvl="7" w:tplc="BE3EDAF2" w:tentative="1">
      <w:start w:val="1"/>
      <w:numFmt w:val="decimal"/>
      <w:lvlText w:val="%8."/>
      <w:lvlJc w:val="left"/>
      <w:pPr>
        <w:tabs>
          <w:tab w:val="num" w:pos="5760"/>
        </w:tabs>
        <w:ind w:left="5760" w:hanging="360"/>
      </w:pPr>
    </w:lvl>
    <w:lvl w:ilvl="8" w:tplc="1F10FA52" w:tentative="1">
      <w:start w:val="1"/>
      <w:numFmt w:val="decimal"/>
      <w:lvlText w:val="%9."/>
      <w:lvlJc w:val="left"/>
      <w:pPr>
        <w:tabs>
          <w:tab w:val="num" w:pos="6480"/>
        </w:tabs>
        <w:ind w:left="6480" w:hanging="360"/>
      </w:pPr>
    </w:lvl>
  </w:abstractNum>
  <w:abstractNum w:abstractNumId="13" w15:restartNumberingAfterBreak="0">
    <w:nsid w:val="3E2A235F"/>
    <w:multiLevelType w:val="hybridMultilevel"/>
    <w:tmpl w:val="336C2E06"/>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F961AAA"/>
    <w:multiLevelType w:val="hybridMultilevel"/>
    <w:tmpl w:val="683C54E2"/>
    <w:lvl w:ilvl="0" w:tplc="EB887172">
      <w:start w:val="1"/>
      <w:numFmt w:val="decimal"/>
      <w:lvlText w:val="%1."/>
      <w:lvlJc w:val="left"/>
      <w:pPr>
        <w:ind w:left="720" w:hanging="360"/>
      </w:pPr>
      <w:rPr>
        <w:rFonts w:hint="default"/>
      </w:rPr>
    </w:lvl>
    <w:lvl w:ilvl="1" w:tplc="317AA6BC" w:tentative="1">
      <w:start w:val="1"/>
      <w:numFmt w:val="decimal"/>
      <w:lvlText w:val="%2."/>
      <w:lvlJc w:val="left"/>
      <w:pPr>
        <w:tabs>
          <w:tab w:val="num" w:pos="1440"/>
        </w:tabs>
        <w:ind w:left="1440" w:hanging="360"/>
      </w:pPr>
    </w:lvl>
    <w:lvl w:ilvl="2" w:tplc="F74EF4A0" w:tentative="1">
      <w:start w:val="1"/>
      <w:numFmt w:val="decimal"/>
      <w:lvlText w:val="%3."/>
      <w:lvlJc w:val="left"/>
      <w:pPr>
        <w:tabs>
          <w:tab w:val="num" w:pos="2160"/>
        </w:tabs>
        <w:ind w:left="2160" w:hanging="360"/>
      </w:pPr>
    </w:lvl>
    <w:lvl w:ilvl="3" w:tplc="592C477A" w:tentative="1">
      <w:start w:val="1"/>
      <w:numFmt w:val="decimal"/>
      <w:lvlText w:val="%4."/>
      <w:lvlJc w:val="left"/>
      <w:pPr>
        <w:tabs>
          <w:tab w:val="num" w:pos="2880"/>
        </w:tabs>
        <w:ind w:left="2880" w:hanging="360"/>
      </w:pPr>
    </w:lvl>
    <w:lvl w:ilvl="4" w:tplc="5F12A08A" w:tentative="1">
      <w:start w:val="1"/>
      <w:numFmt w:val="decimal"/>
      <w:lvlText w:val="%5."/>
      <w:lvlJc w:val="left"/>
      <w:pPr>
        <w:tabs>
          <w:tab w:val="num" w:pos="3600"/>
        </w:tabs>
        <w:ind w:left="3600" w:hanging="360"/>
      </w:pPr>
    </w:lvl>
    <w:lvl w:ilvl="5" w:tplc="7C461B74" w:tentative="1">
      <w:start w:val="1"/>
      <w:numFmt w:val="decimal"/>
      <w:lvlText w:val="%6."/>
      <w:lvlJc w:val="left"/>
      <w:pPr>
        <w:tabs>
          <w:tab w:val="num" w:pos="4320"/>
        </w:tabs>
        <w:ind w:left="4320" w:hanging="360"/>
      </w:pPr>
    </w:lvl>
    <w:lvl w:ilvl="6" w:tplc="7A92ABA8" w:tentative="1">
      <w:start w:val="1"/>
      <w:numFmt w:val="decimal"/>
      <w:lvlText w:val="%7."/>
      <w:lvlJc w:val="left"/>
      <w:pPr>
        <w:tabs>
          <w:tab w:val="num" w:pos="5040"/>
        </w:tabs>
        <w:ind w:left="5040" w:hanging="360"/>
      </w:pPr>
    </w:lvl>
    <w:lvl w:ilvl="7" w:tplc="EBEC6E42" w:tentative="1">
      <w:start w:val="1"/>
      <w:numFmt w:val="decimal"/>
      <w:lvlText w:val="%8."/>
      <w:lvlJc w:val="left"/>
      <w:pPr>
        <w:tabs>
          <w:tab w:val="num" w:pos="5760"/>
        </w:tabs>
        <w:ind w:left="5760" w:hanging="360"/>
      </w:pPr>
    </w:lvl>
    <w:lvl w:ilvl="8" w:tplc="70A4E65E" w:tentative="1">
      <w:start w:val="1"/>
      <w:numFmt w:val="decimal"/>
      <w:lvlText w:val="%9."/>
      <w:lvlJc w:val="left"/>
      <w:pPr>
        <w:tabs>
          <w:tab w:val="num" w:pos="6480"/>
        </w:tabs>
        <w:ind w:left="6480" w:hanging="360"/>
      </w:pPr>
    </w:lvl>
  </w:abstractNum>
  <w:abstractNum w:abstractNumId="15" w15:restartNumberingAfterBreak="0">
    <w:nsid w:val="42FB61A8"/>
    <w:multiLevelType w:val="hybridMultilevel"/>
    <w:tmpl w:val="4BE057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5034109"/>
    <w:multiLevelType w:val="hybridMultilevel"/>
    <w:tmpl w:val="405A3016"/>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7192B68"/>
    <w:multiLevelType w:val="hybridMultilevel"/>
    <w:tmpl w:val="EBFE25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FFB6CF7"/>
    <w:multiLevelType w:val="hybridMultilevel"/>
    <w:tmpl w:val="76E47EC4"/>
    <w:lvl w:ilvl="0" w:tplc="EE7ED756">
      <w:start w:val="3"/>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6076E41"/>
    <w:multiLevelType w:val="hybridMultilevel"/>
    <w:tmpl w:val="2162226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77677D3A"/>
    <w:multiLevelType w:val="hybridMultilevel"/>
    <w:tmpl w:val="F88CC03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8180C55"/>
    <w:multiLevelType w:val="hybridMultilevel"/>
    <w:tmpl w:val="585E64CA"/>
    <w:lvl w:ilvl="0" w:tplc="16A4D27C">
      <w:start w:val="2"/>
      <w:numFmt w:val="bullet"/>
      <w:lvlText w:val="-"/>
      <w:lvlJc w:val="left"/>
      <w:pPr>
        <w:ind w:left="720" w:hanging="360"/>
      </w:pPr>
      <w:rPr>
        <w:rFonts w:ascii="Georgia" w:eastAsia="Times New Roman" w:hAnsi="Georgi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C6B63B5"/>
    <w:multiLevelType w:val="hybridMultilevel"/>
    <w:tmpl w:val="DDF6E012"/>
    <w:lvl w:ilvl="0" w:tplc="EB88717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7D311CD8"/>
    <w:multiLevelType w:val="hybridMultilevel"/>
    <w:tmpl w:val="D6EEE11E"/>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91078740">
    <w:abstractNumId w:val="23"/>
  </w:num>
  <w:num w:numId="2" w16cid:durableId="5183107">
    <w:abstractNumId w:val="4"/>
  </w:num>
  <w:num w:numId="3" w16cid:durableId="2033221202">
    <w:abstractNumId w:val="7"/>
  </w:num>
  <w:num w:numId="4" w16cid:durableId="1275670519">
    <w:abstractNumId w:val="6"/>
  </w:num>
  <w:num w:numId="5" w16cid:durableId="943725747">
    <w:abstractNumId w:val="11"/>
  </w:num>
  <w:num w:numId="6" w16cid:durableId="1025668079">
    <w:abstractNumId w:val="18"/>
  </w:num>
  <w:num w:numId="7" w16cid:durableId="1452435358">
    <w:abstractNumId w:val="16"/>
  </w:num>
  <w:num w:numId="8" w16cid:durableId="1254588352">
    <w:abstractNumId w:val="15"/>
  </w:num>
  <w:num w:numId="9" w16cid:durableId="1888881242">
    <w:abstractNumId w:val="12"/>
  </w:num>
  <w:num w:numId="10" w16cid:durableId="951865163">
    <w:abstractNumId w:val="10"/>
  </w:num>
  <w:num w:numId="11" w16cid:durableId="1925845301">
    <w:abstractNumId w:val="1"/>
  </w:num>
  <w:num w:numId="12" w16cid:durableId="1379013023">
    <w:abstractNumId w:val="14"/>
  </w:num>
  <w:num w:numId="13" w16cid:durableId="123426781">
    <w:abstractNumId w:val="22"/>
  </w:num>
  <w:num w:numId="14" w16cid:durableId="1743210184">
    <w:abstractNumId w:val="9"/>
  </w:num>
  <w:num w:numId="15" w16cid:durableId="1462337428">
    <w:abstractNumId w:val="5"/>
  </w:num>
  <w:num w:numId="16" w16cid:durableId="1581669091">
    <w:abstractNumId w:val="0"/>
  </w:num>
  <w:num w:numId="17" w16cid:durableId="292369245">
    <w:abstractNumId w:val="13"/>
  </w:num>
  <w:num w:numId="18" w16cid:durableId="282730621">
    <w:abstractNumId w:val="2"/>
  </w:num>
  <w:num w:numId="19" w16cid:durableId="58675635">
    <w:abstractNumId w:val="21"/>
  </w:num>
  <w:num w:numId="20" w16cid:durableId="1393890274">
    <w:abstractNumId w:val="20"/>
  </w:num>
  <w:num w:numId="21" w16cid:durableId="640383333">
    <w:abstractNumId w:val="19"/>
  </w:num>
  <w:num w:numId="22" w16cid:durableId="50003991">
    <w:abstractNumId w:val="3"/>
  </w:num>
  <w:num w:numId="23" w16cid:durableId="1087653946">
    <w:abstractNumId w:val="8"/>
  </w:num>
  <w:num w:numId="24" w16cid:durableId="75840479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5E0"/>
    <w:rsid w:val="0001524F"/>
    <w:rsid w:val="00041C8A"/>
    <w:rsid w:val="00050963"/>
    <w:rsid w:val="0005124C"/>
    <w:rsid w:val="00066EFA"/>
    <w:rsid w:val="00085A3C"/>
    <w:rsid w:val="000E4F1D"/>
    <w:rsid w:val="000F0085"/>
    <w:rsid w:val="000F18B3"/>
    <w:rsid w:val="0012429C"/>
    <w:rsid w:val="00150C09"/>
    <w:rsid w:val="00221A1E"/>
    <w:rsid w:val="00252C83"/>
    <w:rsid w:val="002B0AD2"/>
    <w:rsid w:val="002C2B5F"/>
    <w:rsid w:val="002E58E5"/>
    <w:rsid w:val="00306825"/>
    <w:rsid w:val="00341AA1"/>
    <w:rsid w:val="00355500"/>
    <w:rsid w:val="00360288"/>
    <w:rsid w:val="003606C9"/>
    <w:rsid w:val="003A53AF"/>
    <w:rsid w:val="003D5EC2"/>
    <w:rsid w:val="003F1987"/>
    <w:rsid w:val="00415B8A"/>
    <w:rsid w:val="00462491"/>
    <w:rsid w:val="0046273E"/>
    <w:rsid w:val="004679C5"/>
    <w:rsid w:val="004824F7"/>
    <w:rsid w:val="004C486F"/>
    <w:rsid w:val="004C5273"/>
    <w:rsid w:val="004D610C"/>
    <w:rsid w:val="0056112F"/>
    <w:rsid w:val="005748D1"/>
    <w:rsid w:val="00584FC5"/>
    <w:rsid w:val="00605291"/>
    <w:rsid w:val="00610E84"/>
    <w:rsid w:val="00636122"/>
    <w:rsid w:val="00654FF4"/>
    <w:rsid w:val="00664193"/>
    <w:rsid w:val="00685E80"/>
    <w:rsid w:val="00712018"/>
    <w:rsid w:val="00777AE2"/>
    <w:rsid w:val="00797A83"/>
    <w:rsid w:val="007E46CB"/>
    <w:rsid w:val="00801285"/>
    <w:rsid w:val="00813958"/>
    <w:rsid w:val="008856E9"/>
    <w:rsid w:val="00896C92"/>
    <w:rsid w:val="008F11C4"/>
    <w:rsid w:val="008F4F50"/>
    <w:rsid w:val="008F6CF1"/>
    <w:rsid w:val="009530A0"/>
    <w:rsid w:val="009A3603"/>
    <w:rsid w:val="009B07EF"/>
    <w:rsid w:val="009B36F8"/>
    <w:rsid w:val="009B384A"/>
    <w:rsid w:val="009E4672"/>
    <w:rsid w:val="00A34B11"/>
    <w:rsid w:val="00A82C19"/>
    <w:rsid w:val="00AA52AA"/>
    <w:rsid w:val="00AC2CE1"/>
    <w:rsid w:val="00AC4EDB"/>
    <w:rsid w:val="00AC7F43"/>
    <w:rsid w:val="00AF71F9"/>
    <w:rsid w:val="00B045E0"/>
    <w:rsid w:val="00B20D50"/>
    <w:rsid w:val="00B41BFA"/>
    <w:rsid w:val="00BB7F07"/>
    <w:rsid w:val="00BE39DA"/>
    <w:rsid w:val="00C03DF0"/>
    <w:rsid w:val="00C06797"/>
    <w:rsid w:val="00C8632B"/>
    <w:rsid w:val="00C93CC8"/>
    <w:rsid w:val="00C964E8"/>
    <w:rsid w:val="00C97BA3"/>
    <w:rsid w:val="00CB55B7"/>
    <w:rsid w:val="00CE135A"/>
    <w:rsid w:val="00D03903"/>
    <w:rsid w:val="00D12BCD"/>
    <w:rsid w:val="00D26C5F"/>
    <w:rsid w:val="00D3119C"/>
    <w:rsid w:val="00D35508"/>
    <w:rsid w:val="00DA39BE"/>
    <w:rsid w:val="00E351AC"/>
    <w:rsid w:val="00EA224A"/>
    <w:rsid w:val="00F321CB"/>
    <w:rsid w:val="00F77DF5"/>
    <w:rsid w:val="00FA0F67"/>
    <w:rsid w:val="00FA2097"/>
    <w:rsid w:val="00FA6F6F"/>
    <w:rsid w:val="00FD1332"/>
    <w:rsid w:val="00FF243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229DA"/>
  <w15:chartTrackingRefBased/>
  <w15:docId w15:val="{2C43BB61-EB01-4097-BD6D-2FC466707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51AC"/>
    <w:pPr>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link w:val="berschrift1Zchn"/>
    <w:uiPriority w:val="9"/>
    <w:qFormat/>
    <w:rsid w:val="00AC7F43"/>
    <w:pPr>
      <w:spacing w:before="100" w:beforeAutospacing="1" w:after="100" w:afterAutospacing="1"/>
      <w:outlineLvl w:val="0"/>
    </w:pPr>
    <w:rPr>
      <w:b/>
      <w:bCs/>
      <w:kern w:val="36"/>
      <w:sz w:val="48"/>
      <w:szCs w:val="4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gkelc">
    <w:name w:val="hgkelc"/>
    <w:basedOn w:val="Absatz-Standardschriftart"/>
    <w:rsid w:val="003D5EC2"/>
  </w:style>
  <w:style w:type="table" w:styleId="Gitternetztabelle5dunkelAkzent6">
    <w:name w:val="Grid Table 5 Dark Accent 6"/>
    <w:basedOn w:val="NormaleTabelle"/>
    <w:uiPriority w:val="50"/>
    <w:rsid w:val="00F77DF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character" w:styleId="Hyperlink">
    <w:name w:val="Hyperlink"/>
    <w:basedOn w:val="Absatz-Standardschriftart"/>
    <w:uiPriority w:val="99"/>
    <w:unhideWhenUsed/>
    <w:rsid w:val="00F77DF5"/>
    <w:rPr>
      <w:color w:val="0563C1" w:themeColor="hyperlink"/>
      <w:u w:val="single"/>
    </w:rPr>
  </w:style>
  <w:style w:type="character" w:styleId="BesuchterLink">
    <w:name w:val="FollowedHyperlink"/>
    <w:basedOn w:val="Absatz-Standardschriftart"/>
    <w:uiPriority w:val="99"/>
    <w:semiHidden/>
    <w:unhideWhenUsed/>
    <w:rsid w:val="00712018"/>
    <w:rPr>
      <w:color w:val="954F72" w:themeColor="followedHyperlink"/>
      <w:u w:val="single"/>
    </w:rPr>
  </w:style>
  <w:style w:type="character" w:styleId="NichtaufgelsteErwhnung">
    <w:name w:val="Unresolved Mention"/>
    <w:basedOn w:val="Absatz-Standardschriftart"/>
    <w:uiPriority w:val="99"/>
    <w:semiHidden/>
    <w:unhideWhenUsed/>
    <w:rsid w:val="00712018"/>
    <w:rPr>
      <w:color w:val="605E5C"/>
      <w:shd w:val="clear" w:color="auto" w:fill="E1DFDD"/>
    </w:rPr>
  </w:style>
  <w:style w:type="character" w:styleId="Zeilennummer">
    <w:name w:val="line number"/>
    <w:basedOn w:val="Absatz-Standardschriftart"/>
    <w:uiPriority w:val="99"/>
    <w:semiHidden/>
    <w:unhideWhenUsed/>
    <w:rsid w:val="00712018"/>
  </w:style>
  <w:style w:type="paragraph" w:styleId="Listenabsatz">
    <w:name w:val="List Paragraph"/>
    <w:basedOn w:val="Standard"/>
    <w:uiPriority w:val="34"/>
    <w:qFormat/>
    <w:rsid w:val="00712018"/>
    <w:pPr>
      <w:ind w:left="720"/>
      <w:contextualSpacing/>
    </w:pPr>
  </w:style>
  <w:style w:type="table" w:styleId="Tabellenraster">
    <w:name w:val="Table Grid"/>
    <w:basedOn w:val="NormaleTabelle"/>
    <w:uiPriority w:val="39"/>
    <w:rsid w:val="007E46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C7F43"/>
    <w:rPr>
      <w:rFonts w:ascii="Times New Roman" w:eastAsia="Times New Roman" w:hAnsi="Times New Roman" w:cs="Times New Roman"/>
      <w:b/>
      <w:bCs/>
      <w:kern w:val="36"/>
      <w:sz w:val="48"/>
      <w:szCs w:val="48"/>
      <w:lang w:eastAsia="de-DE"/>
    </w:rPr>
  </w:style>
  <w:style w:type="paragraph" w:styleId="StandardWeb">
    <w:name w:val="Normal (Web)"/>
    <w:basedOn w:val="Standard"/>
    <w:uiPriority w:val="99"/>
    <w:unhideWhenUsed/>
    <w:rsid w:val="003606C9"/>
    <w:pPr>
      <w:spacing w:before="100" w:beforeAutospacing="1" w:after="100" w:afterAutospacing="1"/>
    </w:pPr>
  </w:style>
  <w:style w:type="character" w:customStyle="1" w:styleId="metainfoitem">
    <w:name w:val="metainfo__item"/>
    <w:basedOn w:val="Absatz-Standardschriftart"/>
    <w:rsid w:val="00C964E8"/>
  </w:style>
  <w:style w:type="character" w:customStyle="1" w:styleId="markedcontent">
    <w:name w:val="markedcontent"/>
    <w:basedOn w:val="Absatz-Standardschriftart"/>
    <w:rsid w:val="00C964E8"/>
  </w:style>
  <w:style w:type="paragraph" w:styleId="Funotentext">
    <w:name w:val="footnote text"/>
    <w:basedOn w:val="Standard"/>
    <w:link w:val="FunotentextZchn"/>
    <w:uiPriority w:val="99"/>
    <w:semiHidden/>
    <w:unhideWhenUsed/>
    <w:rsid w:val="00041C8A"/>
    <w:rPr>
      <w:rFonts w:asciiTheme="minorHAnsi" w:eastAsiaTheme="minorHAnsi" w:hAnsiTheme="minorHAnsi" w:cstheme="minorBidi"/>
      <w:sz w:val="20"/>
      <w:szCs w:val="20"/>
      <w:lang w:eastAsia="en-US"/>
    </w:rPr>
  </w:style>
  <w:style w:type="character" w:customStyle="1" w:styleId="FunotentextZchn">
    <w:name w:val="Fußnotentext Zchn"/>
    <w:basedOn w:val="Absatz-Standardschriftart"/>
    <w:link w:val="Funotentext"/>
    <w:uiPriority w:val="99"/>
    <w:semiHidden/>
    <w:rsid w:val="00041C8A"/>
    <w:rPr>
      <w:sz w:val="20"/>
      <w:szCs w:val="20"/>
    </w:rPr>
  </w:style>
  <w:style w:type="character" w:styleId="Funotenzeichen">
    <w:name w:val="footnote reference"/>
    <w:basedOn w:val="Absatz-Standardschriftart"/>
    <w:uiPriority w:val="99"/>
    <w:semiHidden/>
    <w:unhideWhenUsed/>
    <w:rsid w:val="00041C8A"/>
    <w:rPr>
      <w:vertAlign w:val="superscript"/>
    </w:rPr>
  </w:style>
  <w:style w:type="character" w:customStyle="1" w:styleId="sc-lltjxc">
    <w:name w:val="sc-lltjxc"/>
    <w:basedOn w:val="Absatz-Standardschriftart"/>
    <w:rsid w:val="004627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451023">
      <w:bodyDiv w:val="1"/>
      <w:marLeft w:val="0"/>
      <w:marRight w:val="0"/>
      <w:marTop w:val="0"/>
      <w:marBottom w:val="0"/>
      <w:divBdr>
        <w:top w:val="none" w:sz="0" w:space="0" w:color="auto"/>
        <w:left w:val="none" w:sz="0" w:space="0" w:color="auto"/>
        <w:bottom w:val="none" w:sz="0" w:space="0" w:color="auto"/>
        <w:right w:val="none" w:sz="0" w:space="0" w:color="auto"/>
      </w:divBdr>
    </w:div>
    <w:div w:id="137648752">
      <w:bodyDiv w:val="1"/>
      <w:marLeft w:val="0"/>
      <w:marRight w:val="0"/>
      <w:marTop w:val="0"/>
      <w:marBottom w:val="0"/>
      <w:divBdr>
        <w:top w:val="none" w:sz="0" w:space="0" w:color="auto"/>
        <w:left w:val="none" w:sz="0" w:space="0" w:color="auto"/>
        <w:bottom w:val="none" w:sz="0" w:space="0" w:color="auto"/>
        <w:right w:val="none" w:sz="0" w:space="0" w:color="auto"/>
      </w:divBdr>
    </w:div>
    <w:div w:id="215700791">
      <w:bodyDiv w:val="1"/>
      <w:marLeft w:val="0"/>
      <w:marRight w:val="0"/>
      <w:marTop w:val="0"/>
      <w:marBottom w:val="0"/>
      <w:divBdr>
        <w:top w:val="none" w:sz="0" w:space="0" w:color="auto"/>
        <w:left w:val="none" w:sz="0" w:space="0" w:color="auto"/>
        <w:bottom w:val="none" w:sz="0" w:space="0" w:color="auto"/>
        <w:right w:val="none" w:sz="0" w:space="0" w:color="auto"/>
      </w:divBdr>
    </w:div>
    <w:div w:id="239993686">
      <w:bodyDiv w:val="1"/>
      <w:marLeft w:val="0"/>
      <w:marRight w:val="0"/>
      <w:marTop w:val="0"/>
      <w:marBottom w:val="0"/>
      <w:divBdr>
        <w:top w:val="none" w:sz="0" w:space="0" w:color="auto"/>
        <w:left w:val="none" w:sz="0" w:space="0" w:color="auto"/>
        <w:bottom w:val="none" w:sz="0" w:space="0" w:color="auto"/>
        <w:right w:val="none" w:sz="0" w:space="0" w:color="auto"/>
      </w:divBdr>
      <w:divsChild>
        <w:div w:id="1118796487">
          <w:marLeft w:val="0"/>
          <w:marRight w:val="0"/>
          <w:marTop w:val="0"/>
          <w:marBottom w:val="0"/>
          <w:divBdr>
            <w:top w:val="none" w:sz="0" w:space="0" w:color="auto"/>
            <w:left w:val="none" w:sz="0" w:space="0" w:color="auto"/>
            <w:bottom w:val="none" w:sz="0" w:space="0" w:color="auto"/>
            <w:right w:val="none" w:sz="0" w:space="0" w:color="auto"/>
          </w:divBdr>
          <w:divsChild>
            <w:div w:id="964576903">
              <w:marLeft w:val="0"/>
              <w:marRight w:val="0"/>
              <w:marTop w:val="0"/>
              <w:marBottom w:val="0"/>
              <w:divBdr>
                <w:top w:val="none" w:sz="0" w:space="0" w:color="auto"/>
                <w:left w:val="none" w:sz="0" w:space="0" w:color="auto"/>
                <w:bottom w:val="none" w:sz="0" w:space="0" w:color="auto"/>
                <w:right w:val="none" w:sz="0" w:space="0" w:color="auto"/>
              </w:divBdr>
              <w:divsChild>
                <w:div w:id="178831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727433">
          <w:marLeft w:val="0"/>
          <w:marRight w:val="0"/>
          <w:marTop w:val="0"/>
          <w:marBottom w:val="0"/>
          <w:divBdr>
            <w:top w:val="none" w:sz="0" w:space="0" w:color="auto"/>
            <w:left w:val="none" w:sz="0" w:space="0" w:color="auto"/>
            <w:bottom w:val="none" w:sz="0" w:space="0" w:color="auto"/>
            <w:right w:val="none" w:sz="0" w:space="0" w:color="auto"/>
          </w:divBdr>
          <w:divsChild>
            <w:div w:id="143963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625122">
      <w:bodyDiv w:val="1"/>
      <w:marLeft w:val="0"/>
      <w:marRight w:val="0"/>
      <w:marTop w:val="0"/>
      <w:marBottom w:val="0"/>
      <w:divBdr>
        <w:top w:val="none" w:sz="0" w:space="0" w:color="auto"/>
        <w:left w:val="none" w:sz="0" w:space="0" w:color="auto"/>
        <w:bottom w:val="none" w:sz="0" w:space="0" w:color="auto"/>
        <w:right w:val="none" w:sz="0" w:space="0" w:color="auto"/>
      </w:divBdr>
    </w:div>
    <w:div w:id="251665097">
      <w:bodyDiv w:val="1"/>
      <w:marLeft w:val="0"/>
      <w:marRight w:val="0"/>
      <w:marTop w:val="0"/>
      <w:marBottom w:val="0"/>
      <w:divBdr>
        <w:top w:val="none" w:sz="0" w:space="0" w:color="auto"/>
        <w:left w:val="none" w:sz="0" w:space="0" w:color="auto"/>
        <w:bottom w:val="none" w:sz="0" w:space="0" w:color="auto"/>
        <w:right w:val="none" w:sz="0" w:space="0" w:color="auto"/>
      </w:divBdr>
    </w:div>
    <w:div w:id="369764257">
      <w:bodyDiv w:val="1"/>
      <w:marLeft w:val="0"/>
      <w:marRight w:val="0"/>
      <w:marTop w:val="0"/>
      <w:marBottom w:val="0"/>
      <w:divBdr>
        <w:top w:val="none" w:sz="0" w:space="0" w:color="auto"/>
        <w:left w:val="none" w:sz="0" w:space="0" w:color="auto"/>
        <w:bottom w:val="none" w:sz="0" w:space="0" w:color="auto"/>
        <w:right w:val="none" w:sz="0" w:space="0" w:color="auto"/>
      </w:divBdr>
    </w:div>
    <w:div w:id="431634882">
      <w:bodyDiv w:val="1"/>
      <w:marLeft w:val="0"/>
      <w:marRight w:val="0"/>
      <w:marTop w:val="0"/>
      <w:marBottom w:val="0"/>
      <w:divBdr>
        <w:top w:val="none" w:sz="0" w:space="0" w:color="auto"/>
        <w:left w:val="none" w:sz="0" w:space="0" w:color="auto"/>
        <w:bottom w:val="none" w:sz="0" w:space="0" w:color="auto"/>
        <w:right w:val="none" w:sz="0" w:space="0" w:color="auto"/>
      </w:divBdr>
    </w:div>
    <w:div w:id="587733951">
      <w:bodyDiv w:val="1"/>
      <w:marLeft w:val="0"/>
      <w:marRight w:val="0"/>
      <w:marTop w:val="0"/>
      <w:marBottom w:val="0"/>
      <w:divBdr>
        <w:top w:val="none" w:sz="0" w:space="0" w:color="auto"/>
        <w:left w:val="none" w:sz="0" w:space="0" w:color="auto"/>
        <w:bottom w:val="none" w:sz="0" w:space="0" w:color="auto"/>
        <w:right w:val="none" w:sz="0" w:space="0" w:color="auto"/>
      </w:divBdr>
    </w:div>
    <w:div w:id="601844408">
      <w:bodyDiv w:val="1"/>
      <w:marLeft w:val="0"/>
      <w:marRight w:val="0"/>
      <w:marTop w:val="0"/>
      <w:marBottom w:val="0"/>
      <w:divBdr>
        <w:top w:val="none" w:sz="0" w:space="0" w:color="auto"/>
        <w:left w:val="none" w:sz="0" w:space="0" w:color="auto"/>
        <w:bottom w:val="none" w:sz="0" w:space="0" w:color="auto"/>
        <w:right w:val="none" w:sz="0" w:space="0" w:color="auto"/>
      </w:divBdr>
      <w:divsChild>
        <w:div w:id="830291530">
          <w:marLeft w:val="547"/>
          <w:marRight w:val="0"/>
          <w:marTop w:val="0"/>
          <w:marBottom w:val="320"/>
          <w:divBdr>
            <w:top w:val="none" w:sz="0" w:space="0" w:color="auto"/>
            <w:left w:val="none" w:sz="0" w:space="0" w:color="auto"/>
            <w:bottom w:val="none" w:sz="0" w:space="0" w:color="auto"/>
            <w:right w:val="none" w:sz="0" w:space="0" w:color="auto"/>
          </w:divBdr>
        </w:div>
        <w:div w:id="969474921">
          <w:marLeft w:val="547"/>
          <w:marRight w:val="0"/>
          <w:marTop w:val="0"/>
          <w:marBottom w:val="320"/>
          <w:divBdr>
            <w:top w:val="none" w:sz="0" w:space="0" w:color="auto"/>
            <w:left w:val="none" w:sz="0" w:space="0" w:color="auto"/>
            <w:bottom w:val="none" w:sz="0" w:space="0" w:color="auto"/>
            <w:right w:val="none" w:sz="0" w:space="0" w:color="auto"/>
          </w:divBdr>
        </w:div>
        <w:div w:id="1931700322">
          <w:marLeft w:val="547"/>
          <w:marRight w:val="0"/>
          <w:marTop w:val="0"/>
          <w:marBottom w:val="320"/>
          <w:divBdr>
            <w:top w:val="none" w:sz="0" w:space="0" w:color="auto"/>
            <w:left w:val="none" w:sz="0" w:space="0" w:color="auto"/>
            <w:bottom w:val="none" w:sz="0" w:space="0" w:color="auto"/>
            <w:right w:val="none" w:sz="0" w:space="0" w:color="auto"/>
          </w:divBdr>
        </w:div>
      </w:divsChild>
    </w:div>
    <w:div w:id="961422938">
      <w:bodyDiv w:val="1"/>
      <w:marLeft w:val="0"/>
      <w:marRight w:val="0"/>
      <w:marTop w:val="0"/>
      <w:marBottom w:val="0"/>
      <w:divBdr>
        <w:top w:val="none" w:sz="0" w:space="0" w:color="auto"/>
        <w:left w:val="none" w:sz="0" w:space="0" w:color="auto"/>
        <w:bottom w:val="none" w:sz="0" w:space="0" w:color="auto"/>
        <w:right w:val="none" w:sz="0" w:space="0" w:color="auto"/>
      </w:divBdr>
      <w:divsChild>
        <w:div w:id="1803499547">
          <w:marLeft w:val="547"/>
          <w:marRight w:val="0"/>
          <w:marTop w:val="0"/>
          <w:marBottom w:val="0"/>
          <w:divBdr>
            <w:top w:val="none" w:sz="0" w:space="0" w:color="auto"/>
            <w:left w:val="none" w:sz="0" w:space="0" w:color="auto"/>
            <w:bottom w:val="none" w:sz="0" w:space="0" w:color="auto"/>
            <w:right w:val="none" w:sz="0" w:space="0" w:color="auto"/>
          </w:divBdr>
        </w:div>
        <w:div w:id="252977728">
          <w:marLeft w:val="547"/>
          <w:marRight w:val="0"/>
          <w:marTop w:val="0"/>
          <w:marBottom w:val="0"/>
          <w:divBdr>
            <w:top w:val="none" w:sz="0" w:space="0" w:color="auto"/>
            <w:left w:val="none" w:sz="0" w:space="0" w:color="auto"/>
            <w:bottom w:val="none" w:sz="0" w:space="0" w:color="auto"/>
            <w:right w:val="none" w:sz="0" w:space="0" w:color="auto"/>
          </w:divBdr>
        </w:div>
        <w:div w:id="2008240569">
          <w:marLeft w:val="547"/>
          <w:marRight w:val="0"/>
          <w:marTop w:val="0"/>
          <w:marBottom w:val="0"/>
          <w:divBdr>
            <w:top w:val="none" w:sz="0" w:space="0" w:color="auto"/>
            <w:left w:val="none" w:sz="0" w:space="0" w:color="auto"/>
            <w:bottom w:val="none" w:sz="0" w:space="0" w:color="auto"/>
            <w:right w:val="none" w:sz="0" w:space="0" w:color="auto"/>
          </w:divBdr>
        </w:div>
      </w:divsChild>
    </w:div>
    <w:div w:id="1206721007">
      <w:bodyDiv w:val="1"/>
      <w:marLeft w:val="0"/>
      <w:marRight w:val="0"/>
      <w:marTop w:val="0"/>
      <w:marBottom w:val="0"/>
      <w:divBdr>
        <w:top w:val="none" w:sz="0" w:space="0" w:color="auto"/>
        <w:left w:val="none" w:sz="0" w:space="0" w:color="auto"/>
        <w:bottom w:val="none" w:sz="0" w:space="0" w:color="auto"/>
        <w:right w:val="none" w:sz="0" w:space="0" w:color="auto"/>
      </w:divBdr>
    </w:div>
    <w:div w:id="1216888555">
      <w:bodyDiv w:val="1"/>
      <w:marLeft w:val="0"/>
      <w:marRight w:val="0"/>
      <w:marTop w:val="0"/>
      <w:marBottom w:val="0"/>
      <w:divBdr>
        <w:top w:val="none" w:sz="0" w:space="0" w:color="auto"/>
        <w:left w:val="none" w:sz="0" w:space="0" w:color="auto"/>
        <w:bottom w:val="none" w:sz="0" w:space="0" w:color="auto"/>
        <w:right w:val="none" w:sz="0" w:space="0" w:color="auto"/>
      </w:divBdr>
    </w:div>
    <w:div w:id="1348755008">
      <w:bodyDiv w:val="1"/>
      <w:marLeft w:val="0"/>
      <w:marRight w:val="0"/>
      <w:marTop w:val="0"/>
      <w:marBottom w:val="0"/>
      <w:divBdr>
        <w:top w:val="none" w:sz="0" w:space="0" w:color="auto"/>
        <w:left w:val="none" w:sz="0" w:space="0" w:color="auto"/>
        <w:bottom w:val="none" w:sz="0" w:space="0" w:color="auto"/>
        <w:right w:val="none" w:sz="0" w:space="0" w:color="auto"/>
      </w:divBdr>
    </w:div>
    <w:div w:id="1367368246">
      <w:bodyDiv w:val="1"/>
      <w:marLeft w:val="0"/>
      <w:marRight w:val="0"/>
      <w:marTop w:val="0"/>
      <w:marBottom w:val="0"/>
      <w:divBdr>
        <w:top w:val="none" w:sz="0" w:space="0" w:color="auto"/>
        <w:left w:val="none" w:sz="0" w:space="0" w:color="auto"/>
        <w:bottom w:val="none" w:sz="0" w:space="0" w:color="auto"/>
        <w:right w:val="none" w:sz="0" w:space="0" w:color="auto"/>
      </w:divBdr>
    </w:div>
    <w:div w:id="1493640209">
      <w:bodyDiv w:val="1"/>
      <w:marLeft w:val="0"/>
      <w:marRight w:val="0"/>
      <w:marTop w:val="0"/>
      <w:marBottom w:val="0"/>
      <w:divBdr>
        <w:top w:val="none" w:sz="0" w:space="0" w:color="auto"/>
        <w:left w:val="none" w:sz="0" w:space="0" w:color="auto"/>
        <w:bottom w:val="none" w:sz="0" w:space="0" w:color="auto"/>
        <w:right w:val="none" w:sz="0" w:space="0" w:color="auto"/>
      </w:divBdr>
    </w:div>
    <w:div w:id="1513568054">
      <w:bodyDiv w:val="1"/>
      <w:marLeft w:val="0"/>
      <w:marRight w:val="0"/>
      <w:marTop w:val="0"/>
      <w:marBottom w:val="0"/>
      <w:divBdr>
        <w:top w:val="none" w:sz="0" w:space="0" w:color="auto"/>
        <w:left w:val="none" w:sz="0" w:space="0" w:color="auto"/>
        <w:bottom w:val="none" w:sz="0" w:space="0" w:color="auto"/>
        <w:right w:val="none" w:sz="0" w:space="0" w:color="auto"/>
      </w:divBdr>
    </w:div>
    <w:div w:id="1523401236">
      <w:bodyDiv w:val="1"/>
      <w:marLeft w:val="0"/>
      <w:marRight w:val="0"/>
      <w:marTop w:val="0"/>
      <w:marBottom w:val="0"/>
      <w:divBdr>
        <w:top w:val="none" w:sz="0" w:space="0" w:color="auto"/>
        <w:left w:val="none" w:sz="0" w:space="0" w:color="auto"/>
        <w:bottom w:val="none" w:sz="0" w:space="0" w:color="auto"/>
        <w:right w:val="none" w:sz="0" w:space="0" w:color="auto"/>
      </w:divBdr>
      <w:divsChild>
        <w:div w:id="471140298">
          <w:marLeft w:val="0"/>
          <w:marRight w:val="0"/>
          <w:marTop w:val="0"/>
          <w:marBottom w:val="0"/>
          <w:divBdr>
            <w:top w:val="none" w:sz="0" w:space="0" w:color="auto"/>
            <w:left w:val="none" w:sz="0" w:space="0" w:color="auto"/>
            <w:bottom w:val="none" w:sz="0" w:space="0" w:color="auto"/>
            <w:right w:val="none" w:sz="0" w:space="0" w:color="auto"/>
          </w:divBdr>
        </w:div>
      </w:divsChild>
    </w:div>
    <w:div w:id="1529640228">
      <w:bodyDiv w:val="1"/>
      <w:marLeft w:val="0"/>
      <w:marRight w:val="0"/>
      <w:marTop w:val="0"/>
      <w:marBottom w:val="0"/>
      <w:divBdr>
        <w:top w:val="none" w:sz="0" w:space="0" w:color="auto"/>
        <w:left w:val="none" w:sz="0" w:space="0" w:color="auto"/>
        <w:bottom w:val="none" w:sz="0" w:space="0" w:color="auto"/>
        <w:right w:val="none" w:sz="0" w:space="0" w:color="auto"/>
      </w:divBdr>
    </w:div>
    <w:div w:id="1592541678">
      <w:bodyDiv w:val="1"/>
      <w:marLeft w:val="0"/>
      <w:marRight w:val="0"/>
      <w:marTop w:val="0"/>
      <w:marBottom w:val="0"/>
      <w:divBdr>
        <w:top w:val="none" w:sz="0" w:space="0" w:color="auto"/>
        <w:left w:val="none" w:sz="0" w:space="0" w:color="auto"/>
        <w:bottom w:val="none" w:sz="0" w:space="0" w:color="auto"/>
        <w:right w:val="none" w:sz="0" w:space="0" w:color="auto"/>
      </w:divBdr>
    </w:div>
    <w:div w:id="1635597153">
      <w:bodyDiv w:val="1"/>
      <w:marLeft w:val="0"/>
      <w:marRight w:val="0"/>
      <w:marTop w:val="0"/>
      <w:marBottom w:val="0"/>
      <w:divBdr>
        <w:top w:val="none" w:sz="0" w:space="0" w:color="auto"/>
        <w:left w:val="none" w:sz="0" w:space="0" w:color="auto"/>
        <w:bottom w:val="none" w:sz="0" w:space="0" w:color="auto"/>
        <w:right w:val="none" w:sz="0" w:space="0" w:color="auto"/>
      </w:divBdr>
    </w:div>
    <w:div w:id="1706323602">
      <w:bodyDiv w:val="1"/>
      <w:marLeft w:val="0"/>
      <w:marRight w:val="0"/>
      <w:marTop w:val="0"/>
      <w:marBottom w:val="0"/>
      <w:divBdr>
        <w:top w:val="none" w:sz="0" w:space="0" w:color="auto"/>
        <w:left w:val="none" w:sz="0" w:space="0" w:color="auto"/>
        <w:bottom w:val="none" w:sz="0" w:space="0" w:color="auto"/>
        <w:right w:val="none" w:sz="0" w:space="0" w:color="auto"/>
      </w:divBdr>
    </w:div>
    <w:div w:id="1851945175">
      <w:bodyDiv w:val="1"/>
      <w:marLeft w:val="0"/>
      <w:marRight w:val="0"/>
      <w:marTop w:val="0"/>
      <w:marBottom w:val="0"/>
      <w:divBdr>
        <w:top w:val="none" w:sz="0" w:space="0" w:color="auto"/>
        <w:left w:val="none" w:sz="0" w:space="0" w:color="auto"/>
        <w:bottom w:val="none" w:sz="0" w:space="0" w:color="auto"/>
        <w:right w:val="none" w:sz="0" w:space="0" w:color="auto"/>
      </w:divBdr>
      <w:divsChild>
        <w:div w:id="954291169">
          <w:marLeft w:val="0"/>
          <w:marRight w:val="0"/>
          <w:marTop w:val="0"/>
          <w:marBottom w:val="0"/>
          <w:divBdr>
            <w:top w:val="none" w:sz="0" w:space="0" w:color="auto"/>
            <w:left w:val="none" w:sz="0" w:space="0" w:color="auto"/>
            <w:bottom w:val="none" w:sz="0" w:space="0" w:color="auto"/>
            <w:right w:val="none" w:sz="0" w:space="0" w:color="auto"/>
          </w:divBdr>
          <w:divsChild>
            <w:div w:id="103574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761224">
      <w:bodyDiv w:val="1"/>
      <w:marLeft w:val="0"/>
      <w:marRight w:val="0"/>
      <w:marTop w:val="0"/>
      <w:marBottom w:val="0"/>
      <w:divBdr>
        <w:top w:val="none" w:sz="0" w:space="0" w:color="auto"/>
        <w:left w:val="none" w:sz="0" w:space="0" w:color="auto"/>
        <w:bottom w:val="none" w:sz="0" w:space="0" w:color="auto"/>
        <w:right w:val="none" w:sz="0" w:space="0" w:color="auto"/>
      </w:divBdr>
    </w:div>
    <w:div w:id="2109111799">
      <w:bodyDiv w:val="1"/>
      <w:marLeft w:val="0"/>
      <w:marRight w:val="0"/>
      <w:marTop w:val="0"/>
      <w:marBottom w:val="0"/>
      <w:divBdr>
        <w:top w:val="none" w:sz="0" w:space="0" w:color="auto"/>
        <w:left w:val="none" w:sz="0" w:space="0" w:color="auto"/>
        <w:bottom w:val="none" w:sz="0" w:space="0" w:color="auto"/>
        <w:right w:val="none" w:sz="0" w:space="0" w:color="auto"/>
      </w:divBdr>
    </w:div>
    <w:div w:id="2121220224">
      <w:bodyDiv w:val="1"/>
      <w:marLeft w:val="0"/>
      <w:marRight w:val="0"/>
      <w:marTop w:val="0"/>
      <w:marBottom w:val="0"/>
      <w:divBdr>
        <w:top w:val="none" w:sz="0" w:space="0" w:color="auto"/>
        <w:left w:val="none" w:sz="0" w:space="0" w:color="auto"/>
        <w:bottom w:val="none" w:sz="0" w:space="0" w:color="auto"/>
        <w:right w:val="none" w:sz="0" w:space="0" w:color="auto"/>
      </w:divBdr>
    </w:div>
    <w:div w:id="2142453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ise.de/hintergrund/Batterietechnik-der-Zukunft-Natrium-vs-Lithium-8994022.html" TargetMode="External"/><Relationship Id="rId3" Type="http://schemas.openxmlformats.org/officeDocument/2006/relationships/settings" Target="settings.xml"/><Relationship Id="rId7" Type="http://schemas.openxmlformats.org/officeDocument/2006/relationships/hyperlink" Target="https://www.sueddeutsche.de/wirtschaft/luna-avocado-vorteile-forschung-1.60862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chemie.de/news/1182456/kathoden-innovation-macht-natrium-ionen-batterie-zu-einer-attraktiven-option-fuer-elektroautos.html"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331</Words>
  <Characters>2223</Characters>
  <Application>Microsoft Office Word</Application>
  <DocSecurity>0</DocSecurity>
  <Lines>63</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Ulrich-Riedhammer</dc:creator>
  <cp:keywords/>
  <dc:description/>
  <cp:lastModifiedBy>Stefan Applis</cp:lastModifiedBy>
  <cp:revision>3</cp:revision>
  <dcterms:created xsi:type="dcterms:W3CDTF">2024-02-01T17:59:00Z</dcterms:created>
  <dcterms:modified xsi:type="dcterms:W3CDTF">2024-02-01T18:00:00Z</dcterms:modified>
</cp:coreProperties>
</file>